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B4" w:rsidRPr="009E4DB2" w:rsidRDefault="005C6F23" w:rsidP="00576BB4">
      <w:pPr>
        <w:shd w:val="clear" w:color="auto" w:fill="FFFFFF"/>
        <w:spacing w:line="360" w:lineRule="auto"/>
        <w:jc w:val="both"/>
        <w:rPr>
          <w:szCs w:val="28"/>
          <w:lang w:val="en-US"/>
        </w:rPr>
      </w:pPr>
      <w:r>
        <w:rPr>
          <w:b/>
          <w:bCs/>
          <w:szCs w:val="28"/>
          <w:lang w:val="en-US"/>
        </w:rPr>
        <w:t xml:space="preserve">Phụ lục số 3: </w:t>
      </w:r>
      <w:r w:rsidR="00576BB4" w:rsidRPr="007F2C70">
        <w:rPr>
          <w:b/>
          <w:bCs/>
          <w:szCs w:val="28"/>
        </w:rPr>
        <w:t xml:space="preserve">Hình thức </w:t>
      </w:r>
      <w:r w:rsidR="00576BB4">
        <w:rPr>
          <w:b/>
          <w:bCs/>
          <w:szCs w:val="28"/>
          <w:lang w:val="en-US"/>
        </w:rPr>
        <w:t>đề tài nghiên cứu</w:t>
      </w:r>
    </w:p>
    <w:p w:rsidR="005C6F23" w:rsidRDefault="005C6F23" w:rsidP="005C6F23">
      <w:pPr>
        <w:shd w:val="clear" w:color="auto" w:fill="FFFFFF"/>
        <w:spacing w:line="360" w:lineRule="auto"/>
        <w:ind w:firstLine="720"/>
        <w:jc w:val="both"/>
        <w:rPr>
          <w:szCs w:val="28"/>
          <w:lang w:val="en-US"/>
        </w:rPr>
      </w:pPr>
    </w:p>
    <w:p w:rsidR="00576BB4" w:rsidRPr="007F2C70" w:rsidRDefault="005C6F23" w:rsidP="005C6F23">
      <w:pPr>
        <w:shd w:val="clear" w:color="auto" w:fill="FFFFFF"/>
        <w:spacing w:line="360" w:lineRule="auto"/>
        <w:ind w:firstLine="720"/>
        <w:jc w:val="both"/>
        <w:rPr>
          <w:szCs w:val="28"/>
        </w:rPr>
      </w:pPr>
      <w:r>
        <w:rPr>
          <w:szCs w:val="28"/>
          <w:lang w:val="en-US"/>
        </w:rPr>
        <w:t>Đề tài nghiên cứu</w:t>
      </w:r>
      <w:r w:rsidR="00576BB4" w:rsidRPr="007F2C70">
        <w:rPr>
          <w:szCs w:val="28"/>
        </w:rPr>
        <w:t xml:space="preserve"> phải được trình bày ngắn gọn, rõ ràng, mạch lạc, sạch sẽ không được tẩy xóa, có đánh số trang, đánh số bảng biểu, hình vẽ, đồ thị. </w:t>
      </w:r>
      <w:r>
        <w:rPr>
          <w:szCs w:val="28"/>
          <w:lang w:val="en-US"/>
        </w:rPr>
        <w:t>Chủ nhiệm (nhóm nghiên cứu)</w:t>
      </w:r>
      <w:r w:rsidR="00576BB4" w:rsidRPr="007F2C70">
        <w:rPr>
          <w:szCs w:val="28"/>
        </w:rPr>
        <w:t xml:space="preserve"> cần có lời cam đoan danh dự về công trình khoa học này của mình</w:t>
      </w:r>
      <w:r>
        <w:rPr>
          <w:szCs w:val="28"/>
          <w:lang w:val="en-US"/>
        </w:rPr>
        <w:t xml:space="preserve"> (của nhóm)</w:t>
      </w:r>
      <w:r w:rsidR="00576BB4" w:rsidRPr="007F2C70">
        <w:rPr>
          <w:szCs w:val="28"/>
        </w:rPr>
        <w:t xml:space="preserve">. </w:t>
      </w:r>
      <w:r>
        <w:rPr>
          <w:szCs w:val="28"/>
          <w:lang w:val="en-US"/>
        </w:rPr>
        <w:t>Đề tài nghiên cứu</w:t>
      </w:r>
      <w:r w:rsidRPr="007F2C70">
        <w:rPr>
          <w:szCs w:val="28"/>
        </w:rPr>
        <w:t xml:space="preserve"> </w:t>
      </w:r>
      <w:r w:rsidR="00576BB4" w:rsidRPr="007F2C70">
        <w:rPr>
          <w:szCs w:val="28"/>
        </w:rPr>
        <w:t xml:space="preserve">đóng bìa cứng màu </w:t>
      </w:r>
      <w:r>
        <w:rPr>
          <w:szCs w:val="28"/>
          <w:lang w:val="en-US"/>
        </w:rPr>
        <w:t>xanh dương</w:t>
      </w:r>
      <w:r w:rsidR="00576BB4" w:rsidRPr="007F2C70">
        <w:rPr>
          <w:szCs w:val="28"/>
        </w:rPr>
        <w:t xml:space="preserve"> và có trang phụ bìa </w:t>
      </w:r>
      <w:r w:rsidR="00576BB4" w:rsidRPr="007F2C70">
        <w:rPr>
          <w:i/>
          <w:iCs/>
          <w:szCs w:val="28"/>
        </w:rPr>
        <w:t>(phụ lục</w:t>
      </w:r>
      <w:r>
        <w:rPr>
          <w:i/>
          <w:iCs/>
          <w:szCs w:val="28"/>
          <w:lang w:val="en-US"/>
        </w:rPr>
        <w:t xml:space="preserve"> số 1 và 2</w:t>
      </w:r>
      <w:r w:rsidR="00576BB4" w:rsidRPr="007F2C70">
        <w:rPr>
          <w:i/>
          <w:iCs/>
          <w:szCs w:val="28"/>
        </w:rPr>
        <w:t>)</w:t>
      </w:r>
      <w:r w:rsidR="00576BB4" w:rsidRPr="007F2C70">
        <w:rPr>
          <w:szCs w:val="28"/>
        </w:rPr>
        <w:t>.</w:t>
      </w:r>
    </w:p>
    <w:p w:rsidR="00576BB4" w:rsidRPr="00946491" w:rsidRDefault="00576BB4" w:rsidP="00576BB4">
      <w:pPr>
        <w:shd w:val="clear" w:color="auto" w:fill="FFFFFF"/>
        <w:spacing w:line="360" w:lineRule="auto"/>
        <w:jc w:val="both"/>
        <w:rPr>
          <w:szCs w:val="28"/>
          <w:lang w:val="en-US"/>
        </w:rPr>
      </w:pPr>
      <w:r w:rsidRPr="007F2C70">
        <w:rPr>
          <w:b/>
          <w:bCs/>
          <w:szCs w:val="28"/>
        </w:rPr>
        <w:t xml:space="preserve">1. </w:t>
      </w:r>
      <w:r w:rsidR="00946491">
        <w:rPr>
          <w:b/>
          <w:bCs/>
          <w:szCs w:val="28"/>
          <w:lang w:val="en-US"/>
        </w:rPr>
        <w:t>Quy định s</w:t>
      </w:r>
      <w:r w:rsidRPr="007F2C70">
        <w:rPr>
          <w:b/>
          <w:bCs/>
          <w:szCs w:val="28"/>
        </w:rPr>
        <w:t>oạn thảo văn bản</w:t>
      </w:r>
      <w:r w:rsidR="00946491">
        <w:rPr>
          <w:b/>
          <w:bCs/>
          <w:szCs w:val="28"/>
          <w:lang w:val="en-US"/>
        </w:rPr>
        <w:t xml:space="preserve"> trong đề tài nghiên cứu</w:t>
      </w:r>
    </w:p>
    <w:p w:rsidR="005C6F23" w:rsidRDefault="005C6F23" w:rsidP="005C6F23">
      <w:pPr>
        <w:shd w:val="clear" w:color="auto" w:fill="FFFFFF"/>
        <w:spacing w:line="360" w:lineRule="auto"/>
        <w:ind w:firstLine="720"/>
        <w:jc w:val="both"/>
        <w:rPr>
          <w:szCs w:val="28"/>
          <w:lang w:val="en-US"/>
        </w:rPr>
      </w:pPr>
      <w:r>
        <w:rPr>
          <w:szCs w:val="28"/>
          <w:lang w:val="en-US"/>
        </w:rPr>
        <w:t>Đề tài nghiên cứu</w:t>
      </w:r>
      <w:r w:rsidRPr="007F2C70">
        <w:rPr>
          <w:szCs w:val="28"/>
        </w:rPr>
        <w:t xml:space="preserve"> </w:t>
      </w:r>
      <w:r w:rsidR="00576BB4" w:rsidRPr="007F2C70">
        <w:rPr>
          <w:szCs w:val="28"/>
        </w:rPr>
        <w:t>sử dụng</w:t>
      </w:r>
      <w:r>
        <w:rPr>
          <w:szCs w:val="28"/>
          <w:lang w:val="en-US"/>
        </w:rPr>
        <w:t>:</w:t>
      </w:r>
    </w:p>
    <w:p w:rsidR="005C6F23" w:rsidRDefault="005C6F23" w:rsidP="005C6F23">
      <w:pPr>
        <w:shd w:val="clear" w:color="auto" w:fill="FFFFFF"/>
        <w:spacing w:line="360" w:lineRule="auto"/>
        <w:ind w:firstLine="720"/>
        <w:jc w:val="both"/>
        <w:rPr>
          <w:szCs w:val="28"/>
          <w:lang w:val="en-US"/>
        </w:rPr>
      </w:pPr>
      <w:r>
        <w:rPr>
          <w:szCs w:val="28"/>
          <w:lang w:val="en-US"/>
        </w:rPr>
        <w:t>- Font c</w:t>
      </w:r>
      <w:r w:rsidR="00576BB4" w:rsidRPr="005C6F23">
        <w:rPr>
          <w:szCs w:val="28"/>
          <w:lang w:val="en-US"/>
        </w:rPr>
        <w:t xml:space="preserve">hữ </w:t>
      </w:r>
      <w:r>
        <w:rPr>
          <w:szCs w:val="28"/>
          <w:lang w:val="en-US"/>
        </w:rPr>
        <w:t>“</w:t>
      </w:r>
      <w:r w:rsidR="00576BB4" w:rsidRPr="005C6F23">
        <w:rPr>
          <w:szCs w:val="28"/>
          <w:lang w:val="en-US"/>
        </w:rPr>
        <w:t>Times New Roman</w:t>
      </w:r>
      <w:r>
        <w:rPr>
          <w:szCs w:val="28"/>
          <w:lang w:val="en-US"/>
        </w:rPr>
        <w:t>”</w:t>
      </w:r>
      <w:r w:rsidR="00576BB4" w:rsidRPr="005C6F23">
        <w:rPr>
          <w:szCs w:val="28"/>
          <w:lang w:val="en-US"/>
        </w:rPr>
        <w:t xml:space="preserve"> cỡ</w:t>
      </w:r>
      <w:r>
        <w:rPr>
          <w:szCs w:val="28"/>
          <w:lang w:val="en-US"/>
        </w:rPr>
        <w:t xml:space="preserve"> (size)</w:t>
      </w:r>
      <w:r w:rsidR="00576BB4" w:rsidRPr="005C6F23">
        <w:rPr>
          <w:szCs w:val="28"/>
          <w:lang w:val="en-US"/>
        </w:rPr>
        <w:t xml:space="preserve"> 14 của soạn thảo Winword hoặc tương đương; </w:t>
      </w:r>
    </w:p>
    <w:p w:rsidR="005C6F23" w:rsidRDefault="005C6F23" w:rsidP="005C6F23">
      <w:pPr>
        <w:shd w:val="clear" w:color="auto" w:fill="FFFFFF"/>
        <w:spacing w:line="360" w:lineRule="auto"/>
        <w:ind w:firstLine="720"/>
        <w:jc w:val="both"/>
        <w:rPr>
          <w:szCs w:val="28"/>
          <w:lang w:val="en-US"/>
        </w:rPr>
      </w:pPr>
      <w:r>
        <w:rPr>
          <w:szCs w:val="28"/>
          <w:lang w:val="en-US"/>
        </w:rPr>
        <w:t>- M</w:t>
      </w:r>
      <w:r w:rsidR="00576BB4" w:rsidRPr="005C6F23">
        <w:rPr>
          <w:szCs w:val="28"/>
          <w:lang w:val="en-US"/>
        </w:rPr>
        <w:t>ật độ chữ bình thường, không được nén hoặc kéo dãn khoảng cách giữa các chữ;</w:t>
      </w:r>
    </w:p>
    <w:p w:rsidR="005C6F23" w:rsidRDefault="005C6F23" w:rsidP="005C6F23">
      <w:pPr>
        <w:shd w:val="clear" w:color="auto" w:fill="FFFFFF"/>
        <w:spacing w:line="360" w:lineRule="auto"/>
        <w:ind w:firstLine="720"/>
        <w:jc w:val="both"/>
        <w:rPr>
          <w:szCs w:val="28"/>
          <w:lang w:val="en-US"/>
        </w:rPr>
      </w:pPr>
      <w:r>
        <w:rPr>
          <w:szCs w:val="28"/>
          <w:lang w:val="en-US"/>
        </w:rPr>
        <w:t>-</w:t>
      </w:r>
      <w:r w:rsidR="00576BB4" w:rsidRPr="005C6F23">
        <w:rPr>
          <w:szCs w:val="28"/>
          <w:lang w:val="en-US"/>
        </w:rPr>
        <w:t xml:space="preserve"> </w:t>
      </w:r>
      <w:r w:rsidRPr="005C6F23">
        <w:rPr>
          <w:szCs w:val="28"/>
          <w:lang w:val="en-US"/>
        </w:rPr>
        <w:t xml:space="preserve">Dãn </w:t>
      </w:r>
      <w:r w:rsidR="00576BB4" w:rsidRPr="005C6F23">
        <w:rPr>
          <w:szCs w:val="28"/>
          <w:lang w:val="en-US"/>
        </w:rPr>
        <w:t>dòng đặt ở chế độ</w:t>
      </w:r>
      <w:r>
        <w:rPr>
          <w:szCs w:val="28"/>
          <w:lang w:val="en-US"/>
        </w:rPr>
        <w:t xml:space="preserve"> (</w:t>
      </w:r>
      <w:r w:rsidR="0082714E">
        <w:rPr>
          <w:szCs w:val="28"/>
          <w:lang w:val="en-US"/>
        </w:rPr>
        <w:t xml:space="preserve">Paragraph </w:t>
      </w:r>
      <w:r>
        <w:rPr>
          <w:szCs w:val="28"/>
          <w:lang w:val="en-US"/>
        </w:rPr>
        <w:t>spacing</w:t>
      </w:r>
      <w:r w:rsidR="0082714E">
        <w:rPr>
          <w:szCs w:val="28"/>
          <w:lang w:val="en-US"/>
        </w:rPr>
        <w:t>/L</w:t>
      </w:r>
      <w:r>
        <w:rPr>
          <w:szCs w:val="28"/>
          <w:lang w:val="en-US"/>
        </w:rPr>
        <w:t>ine spacing)</w:t>
      </w:r>
      <w:r w:rsidR="00576BB4" w:rsidRPr="005C6F23">
        <w:rPr>
          <w:szCs w:val="28"/>
          <w:lang w:val="en-US"/>
        </w:rPr>
        <w:t xml:space="preserve"> 1,5 lines; </w:t>
      </w:r>
    </w:p>
    <w:p w:rsidR="005C6F23" w:rsidRDefault="005C6F23" w:rsidP="005C6F23">
      <w:pPr>
        <w:shd w:val="clear" w:color="auto" w:fill="FFFFFF"/>
        <w:spacing w:line="360" w:lineRule="auto"/>
        <w:ind w:firstLine="720"/>
        <w:jc w:val="both"/>
        <w:rPr>
          <w:szCs w:val="28"/>
          <w:lang w:val="en-US"/>
        </w:rPr>
      </w:pPr>
      <w:r>
        <w:rPr>
          <w:szCs w:val="28"/>
          <w:lang w:val="en-US"/>
        </w:rPr>
        <w:t>- Cài đặt trang giấy (</w:t>
      </w:r>
      <w:r w:rsidR="0082714E">
        <w:rPr>
          <w:szCs w:val="28"/>
          <w:lang w:val="en-US"/>
        </w:rPr>
        <w:t xml:space="preserve">Page </w:t>
      </w:r>
      <w:r>
        <w:rPr>
          <w:szCs w:val="28"/>
          <w:lang w:val="en-US"/>
        </w:rPr>
        <w:t>setup): l</w:t>
      </w:r>
      <w:r w:rsidR="00576BB4" w:rsidRPr="005C6F23">
        <w:rPr>
          <w:szCs w:val="28"/>
          <w:lang w:val="en-US"/>
        </w:rPr>
        <w:t>ề trên</w:t>
      </w:r>
      <w:r>
        <w:rPr>
          <w:szCs w:val="28"/>
          <w:lang w:val="en-US"/>
        </w:rPr>
        <w:t xml:space="preserve"> (</w:t>
      </w:r>
      <w:r w:rsidR="0082714E">
        <w:rPr>
          <w:szCs w:val="28"/>
          <w:lang w:val="en-US"/>
        </w:rPr>
        <w:t>Top</w:t>
      </w:r>
      <w:r>
        <w:rPr>
          <w:szCs w:val="28"/>
          <w:lang w:val="en-US"/>
        </w:rPr>
        <w:t>)</w:t>
      </w:r>
      <w:r w:rsidR="0082714E">
        <w:rPr>
          <w:szCs w:val="28"/>
          <w:lang w:val="en-US"/>
        </w:rPr>
        <w:t xml:space="preserve"> 3,</w:t>
      </w:r>
      <w:r w:rsidR="00576BB4" w:rsidRPr="005C6F23">
        <w:rPr>
          <w:szCs w:val="28"/>
          <w:lang w:val="en-US"/>
        </w:rPr>
        <w:t xml:space="preserve">5 cm; lề dưới </w:t>
      </w:r>
      <w:r>
        <w:rPr>
          <w:szCs w:val="28"/>
          <w:lang w:val="en-US"/>
        </w:rPr>
        <w:t>(</w:t>
      </w:r>
      <w:r w:rsidR="0082714E">
        <w:rPr>
          <w:szCs w:val="28"/>
          <w:lang w:val="en-US"/>
        </w:rPr>
        <w:t>Bottom</w:t>
      </w:r>
      <w:r>
        <w:rPr>
          <w:szCs w:val="28"/>
          <w:lang w:val="en-US"/>
        </w:rPr>
        <w:t xml:space="preserve">) </w:t>
      </w:r>
      <w:r w:rsidR="00576BB4" w:rsidRPr="005C6F23">
        <w:rPr>
          <w:szCs w:val="28"/>
          <w:lang w:val="en-US"/>
        </w:rPr>
        <w:t xml:space="preserve">3 cm; lề trái </w:t>
      </w:r>
      <w:r>
        <w:rPr>
          <w:szCs w:val="28"/>
          <w:lang w:val="en-US"/>
        </w:rPr>
        <w:t>(</w:t>
      </w:r>
      <w:r w:rsidR="0082714E">
        <w:rPr>
          <w:szCs w:val="28"/>
          <w:lang w:val="en-US"/>
        </w:rPr>
        <w:t>Left</w:t>
      </w:r>
      <w:r>
        <w:rPr>
          <w:szCs w:val="28"/>
          <w:lang w:val="en-US"/>
        </w:rPr>
        <w:t xml:space="preserve">) </w:t>
      </w:r>
      <w:r w:rsidR="00576BB4" w:rsidRPr="005C6F23">
        <w:rPr>
          <w:szCs w:val="28"/>
          <w:lang w:val="en-US"/>
        </w:rPr>
        <w:t>3,5 cm; lề phải</w:t>
      </w:r>
      <w:r>
        <w:rPr>
          <w:szCs w:val="28"/>
          <w:lang w:val="en-US"/>
        </w:rPr>
        <w:t xml:space="preserve"> (</w:t>
      </w:r>
      <w:r w:rsidR="0082714E">
        <w:rPr>
          <w:szCs w:val="28"/>
          <w:lang w:val="en-US"/>
        </w:rPr>
        <w:t>Right</w:t>
      </w:r>
      <w:r>
        <w:rPr>
          <w:szCs w:val="28"/>
          <w:lang w:val="en-US"/>
        </w:rPr>
        <w:t>)</w:t>
      </w:r>
      <w:r w:rsidR="00B1746A">
        <w:rPr>
          <w:szCs w:val="28"/>
          <w:lang w:val="en-US"/>
        </w:rPr>
        <w:t xml:space="preserve"> 2 cm;</w:t>
      </w:r>
    </w:p>
    <w:p w:rsidR="0082714E" w:rsidRDefault="0082714E" w:rsidP="005C6F23">
      <w:pPr>
        <w:shd w:val="clear" w:color="auto" w:fill="FFFFFF"/>
        <w:spacing w:line="360" w:lineRule="auto"/>
        <w:ind w:firstLine="720"/>
        <w:jc w:val="both"/>
        <w:rPr>
          <w:szCs w:val="28"/>
          <w:lang w:val="en-US"/>
        </w:rPr>
      </w:pPr>
      <w:r>
        <w:rPr>
          <w:szCs w:val="28"/>
          <w:lang w:val="en-US"/>
        </w:rPr>
        <w:t xml:space="preserve">- </w:t>
      </w:r>
      <w:r w:rsidR="00576BB4" w:rsidRPr="005C6F23">
        <w:rPr>
          <w:szCs w:val="28"/>
          <w:lang w:val="en-US"/>
        </w:rPr>
        <w:t>Số trang được đánh ở giữa, phía trên đầu mỗi trang giấy</w:t>
      </w:r>
      <w:r>
        <w:rPr>
          <w:szCs w:val="28"/>
          <w:lang w:val="en-US"/>
        </w:rPr>
        <w:t xml:space="preserve"> (Insert page number/Top of page/Center)</w:t>
      </w:r>
      <w:r w:rsidR="00576BB4" w:rsidRPr="005C6F23">
        <w:rPr>
          <w:szCs w:val="28"/>
          <w:lang w:val="en-US"/>
        </w:rPr>
        <w:t xml:space="preserve">. </w:t>
      </w:r>
    </w:p>
    <w:p w:rsidR="00576BB4" w:rsidRPr="005C6F23" w:rsidRDefault="00576BB4" w:rsidP="005C6F23">
      <w:pPr>
        <w:shd w:val="clear" w:color="auto" w:fill="FFFFFF"/>
        <w:spacing w:line="360" w:lineRule="auto"/>
        <w:ind w:firstLine="720"/>
        <w:jc w:val="both"/>
        <w:rPr>
          <w:szCs w:val="28"/>
          <w:lang w:val="en-US"/>
        </w:rPr>
      </w:pPr>
      <w:r w:rsidRPr="005C6F23">
        <w:rPr>
          <w:szCs w:val="28"/>
          <w:lang w:val="en-US"/>
        </w:rPr>
        <w:t>Nếu có bảng biểu, hình vẽ trình bày theo chiều ngang khổ giấy thì đầu bảng là lề trái của trang, nhưng nên hạn chế trình bày theo cách này.</w:t>
      </w:r>
    </w:p>
    <w:p w:rsidR="00576BB4" w:rsidRPr="005C6F23" w:rsidRDefault="00576BB4" w:rsidP="005C6F23">
      <w:pPr>
        <w:shd w:val="clear" w:color="auto" w:fill="FFFFFF"/>
        <w:spacing w:line="360" w:lineRule="auto"/>
        <w:ind w:firstLine="720"/>
        <w:jc w:val="both"/>
        <w:rPr>
          <w:szCs w:val="28"/>
          <w:lang w:val="en-US"/>
        </w:rPr>
      </w:pPr>
      <w:r w:rsidRPr="005C6F23">
        <w:rPr>
          <w:szCs w:val="28"/>
          <w:lang w:val="en-US"/>
        </w:rPr>
        <w:t>Số hiệu chương và tên chươ</w:t>
      </w:r>
      <w:r w:rsidR="0082714E">
        <w:rPr>
          <w:szCs w:val="28"/>
          <w:lang w:val="en-US"/>
        </w:rPr>
        <w:t>ng viết trên hai dòng khác nhau (</w:t>
      </w:r>
      <w:r w:rsidR="00946491">
        <w:rPr>
          <w:szCs w:val="28"/>
          <w:lang w:val="en-US"/>
        </w:rPr>
        <w:t xml:space="preserve">Chèn trỏ chuột sau số thứ tự của chương và </w:t>
      </w:r>
      <w:r w:rsidR="0082714E">
        <w:rPr>
          <w:szCs w:val="28"/>
          <w:lang w:val="en-US"/>
        </w:rPr>
        <w:t>Sử dụng lệnh Insert/Breaks</w:t>
      </w:r>
      <w:r w:rsidR="00946491">
        <w:rPr>
          <w:szCs w:val="28"/>
          <w:lang w:val="en-US"/>
        </w:rPr>
        <w:t>/Text Wrapping Break).</w:t>
      </w:r>
    </w:p>
    <w:p w:rsidR="00576BB4" w:rsidRPr="007F2C70" w:rsidRDefault="00576BB4" w:rsidP="008A5FA3">
      <w:pPr>
        <w:shd w:val="clear" w:color="auto" w:fill="FFFFFF"/>
        <w:spacing w:line="360" w:lineRule="auto"/>
        <w:ind w:firstLine="720"/>
        <w:jc w:val="both"/>
        <w:rPr>
          <w:szCs w:val="28"/>
        </w:rPr>
      </w:pPr>
      <w:r w:rsidRPr="007F2C70">
        <w:rPr>
          <w:szCs w:val="28"/>
        </w:rPr>
        <w:t>Ví dụ:</w:t>
      </w:r>
    </w:p>
    <w:p w:rsidR="00576BB4" w:rsidRPr="007F2C70" w:rsidRDefault="00576BB4" w:rsidP="0082714E">
      <w:pPr>
        <w:shd w:val="clear" w:color="auto" w:fill="FFFFFF"/>
        <w:spacing w:line="360" w:lineRule="auto"/>
        <w:jc w:val="center"/>
        <w:rPr>
          <w:szCs w:val="28"/>
        </w:rPr>
      </w:pPr>
      <w:r w:rsidRPr="007F2C70">
        <w:rPr>
          <w:b/>
          <w:bCs/>
          <w:szCs w:val="28"/>
        </w:rPr>
        <w:t>Chương 1</w:t>
      </w:r>
      <w:r w:rsidR="008A5FA3">
        <w:rPr>
          <w:b/>
          <w:bCs/>
          <w:szCs w:val="28"/>
        </w:rPr>
        <w:br w:type="textWrapping" w:clear="all"/>
      </w:r>
      <w:r w:rsidRPr="007F2C70">
        <w:rPr>
          <w:b/>
          <w:bCs/>
          <w:szCs w:val="28"/>
        </w:rPr>
        <w:t>TỔNG QUAN TÀI LIỆU</w:t>
      </w:r>
    </w:p>
    <w:p w:rsidR="00576BB4" w:rsidRPr="00946491" w:rsidRDefault="00946491" w:rsidP="0082714E">
      <w:pPr>
        <w:shd w:val="clear" w:color="auto" w:fill="FFFFFF"/>
        <w:spacing w:line="360" w:lineRule="auto"/>
        <w:ind w:firstLine="720"/>
        <w:jc w:val="both"/>
        <w:rPr>
          <w:szCs w:val="28"/>
          <w:lang w:val="en-US"/>
        </w:rPr>
      </w:pPr>
      <w:r>
        <w:rPr>
          <w:szCs w:val="28"/>
          <w:lang w:val="en-US"/>
        </w:rPr>
        <w:t>Đề tài nghiên cứu</w:t>
      </w:r>
      <w:r w:rsidR="00576BB4" w:rsidRPr="007F2C70">
        <w:rPr>
          <w:szCs w:val="28"/>
        </w:rPr>
        <w:t xml:space="preserve"> được in trên một mặt gi</w:t>
      </w:r>
      <w:r>
        <w:rPr>
          <w:szCs w:val="28"/>
        </w:rPr>
        <w:t>ấy trắng khổ A4 (210 x 297 mm)</w:t>
      </w:r>
      <w:r>
        <w:rPr>
          <w:szCs w:val="28"/>
          <w:lang w:val="en-US"/>
        </w:rPr>
        <w:t>.</w:t>
      </w:r>
    </w:p>
    <w:p w:rsidR="00576BB4" w:rsidRPr="008A5FA3" w:rsidRDefault="00576BB4" w:rsidP="00576BB4">
      <w:pPr>
        <w:shd w:val="clear" w:color="auto" w:fill="FFFFFF"/>
        <w:spacing w:line="360" w:lineRule="auto"/>
        <w:jc w:val="both"/>
        <w:rPr>
          <w:szCs w:val="28"/>
          <w:lang w:val="en-US"/>
        </w:rPr>
      </w:pPr>
      <w:r w:rsidRPr="007F2C70">
        <w:rPr>
          <w:b/>
          <w:bCs/>
          <w:szCs w:val="28"/>
        </w:rPr>
        <w:t xml:space="preserve">2. </w:t>
      </w:r>
      <w:r w:rsidR="008A5FA3">
        <w:rPr>
          <w:b/>
          <w:bCs/>
          <w:szCs w:val="28"/>
          <w:lang w:val="en-US"/>
        </w:rPr>
        <w:t>Quy định về các đặt t</w:t>
      </w:r>
      <w:r w:rsidRPr="007F2C70">
        <w:rPr>
          <w:b/>
          <w:bCs/>
          <w:szCs w:val="28"/>
        </w:rPr>
        <w:t>iểu mục</w:t>
      </w:r>
      <w:r w:rsidR="008A5FA3">
        <w:rPr>
          <w:b/>
          <w:bCs/>
          <w:szCs w:val="28"/>
          <w:lang w:val="en-US"/>
        </w:rPr>
        <w:t xml:space="preserve"> trong đề tài nghiên cứu</w:t>
      </w:r>
    </w:p>
    <w:p w:rsidR="008A5FA3" w:rsidRDefault="00576BB4" w:rsidP="00946491">
      <w:pPr>
        <w:shd w:val="clear" w:color="auto" w:fill="FFFFFF"/>
        <w:spacing w:line="360" w:lineRule="auto"/>
        <w:ind w:firstLine="720"/>
        <w:jc w:val="both"/>
        <w:rPr>
          <w:szCs w:val="28"/>
          <w:lang w:val="en-US"/>
        </w:rPr>
      </w:pPr>
      <w:r w:rsidRPr="007F2C70">
        <w:rPr>
          <w:szCs w:val="28"/>
        </w:rPr>
        <w:t xml:space="preserve">Các tiểu mục của </w:t>
      </w:r>
      <w:r w:rsidR="008A5FA3">
        <w:rPr>
          <w:szCs w:val="28"/>
          <w:lang w:val="en-US"/>
        </w:rPr>
        <w:t>đề tài nghiên cứu</w:t>
      </w:r>
      <w:r w:rsidRPr="007F2C70">
        <w:rPr>
          <w:szCs w:val="28"/>
        </w:rPr>
        <w:t xml:space="preserve"> được trình bày bằng chữ thường và đánh số thành nhóm chữ số, nhiều nhất gồm bốn chữ số với số thứ nhất chỉ số chương (ví dụ </w:t>
      </w:r>
      <w:r w:rsidR="008A5FA3">
        <w:rPr>
          <w:szCs w:val="28"/>
          <w:lang w:val="en-US"/>
        </w:rPr>
        <w:t>3</w:t>
      </w:r>
      <w:r w:rsidRPr="007F2C70">
        <w:rPr>
          <w:szCs w:val="28"/>
        </w:rPr>
        <w:t>.1.2.1</w:t>
      </w:r>
      <w:r w:rsidR="008A5FA3">
        <w:rPr>
          <w:szCs w:val="28"/>
          <w:lang w:val="en-US"/>
        </w:rPr>
        <w:t xml:space="preserve"> tức là</w:t>
      </w:r>
      <w:r w:rsidRPr="007F2C70">
        <w:rPr>
          <w:szCs w:val="28"/>
        </w:rPr>
        <w:t xml:space="preserve"> chỉ tiểu mục 1 nhóm tiểu mục 2 mục 1</w:t>
      </w:r>
      <w:r w:rsidR="008A5FA3">
        <w:rPr>
          <w:szCs w:val="28"/>
          <w:lang w:val="en-US"/>
        </w:rPr>
        <w:t xml:space="preserve"> của</w:t>
      </w:r>
      <w:r w:rsidRPr="007F2C70">
        <w:rPr>
          <w:szCs w:val="28"/>
        </w:rPr>
        <w:t xml:space="preserve"> chương </w:t>
      </w:r>
      <w:r w:rsidR="008A5FA3">
        <w:rPr>
          <w:szCs w:val="28"/>
          <w:lang w:val="en-US"/>
        </w:rPr>
        <w:t>3</w:t>
      </w:r>
      <w:r w:rsidRPr="007F2C70">
        <w:rPr>
          <w:szCs w:val="28"/>
        </w:rPr>
        <w:t xml:space="preserve">). </w:t>
      </w:r>
    </w:p>
    <w:p w:rsidR="00576BB4" w:rsidRPr="007F2C70" w:rsidRDefault="00576BB4" w:rsidP="00946491">
      <w:pPr>
        <w:shd w:val="clear" w:color="auto" w:fill="FFFFFF"/>
        <w:spacing w:line="360" w:lineRule="auto"/>
        <w:ind w:firstLine="720"/>
        <w:jc w:val="both"/>
        <w:rPr>
          <w:szCs w:val="28"/>
        </w:rPr>
      </w:pPr>
      <w:r w:rsidRPr="007F2C70">
        <w:rPr>
          <w:szCs w:val="28"/>
        </w:rPr>
        <w:lastRenderedPageBreak/>
        <w:t>Tại mỗi nhóm tiểu mục phải có ít nhất hai tiểu mục</w:t>
      </w:r>
      <w:r w:rsidR="008A5FA3">
        <w:rPr>
          <w:szCs w:val="28"/>
          <w:lang w:val="en-US"/>
        </w:rPr>
        <w:t xml:space="preserve"> trở lên</w:t>
      </w:r>
      <w:r w:rsidRPr="007F2C70">
        <w:rPr>
          <w:szCs w:val="28"/>
        </w:rPr>
        <w:t>, nghĩa là không thể có tiểu mục 2.1.1 mà không có tiểu mục 2.1.2 tiếp theo.</w:t>
      </w:r>
    </w:p>
    <w:p w:rsidR="00576BB4" w:rsidRPr="008A5FA3" w:rsidRDefault="008A5FA3" w:rsidP="00576BB4">
      <w:pPr>
        <w:shd w:val="clear" w:color="auto" w:fill="FFFFFF"/>
        <w:spacing w:line="360" w:lineRule="auto"/>
        <w:jc w:val="both"/>
        <w:rPr>
          <w:szCs w:val="28"/>
          <w:lang w:val="en-US"/>
        </w:rPr>
      </w:pPr>
      <w:r>
        <w:rPr>
          <w:b/>
          <w:bCs/>
          <w:szCs w:val="28"/>
          <w:lang w:val="en-US"/>
        </w:rPr>
        <w:t>3</w:t>
      </w:r>
      <w:r w:rsidR="00576BB4" w:rsidRPr="007F2C70">
        <w:rPr>
          <w:b/>
          <w:bCs/>
          <w:szCs w:val="28"/>
        </w:rPr>
        <w:t xml:space="preserve">. </w:t>
      </w:r>
      <w:r>
        <w:rPr>
          <w:b/>
          <w:bCs/>
          <w:szCs w:val="28"/>
          <w:lang w:val="en-US"/>
        </w:rPr>
        <w:t>Quy định về b</w:t>
      </w:r>
      <w:r w:rsidR="00576BB4" w:rsidRPr="007F2C70">
        <w:rPr>
          <w:b/>
          <w:bCs/>
          <w:szCs w:val="28"/>
        </w:rPr>
        <w:t>ảng</w:t>
      </w:r>
      <w:r>
        <w:rPr>
          <w:b/>
          <w:bCs/>
          <w:szCs w:val="28"/>
          <w:lang w:val="en-US"/>
        </w:rPr>
        <w:t>,</w:t>
      </w:r>
      <w:r>
        <w:rPr>
          <w:b/>
          <w:bCs/>
          <w:szCs w:val="28"/>
        </w:rPr>
        <w:t xml:space="preserve"> biểu, hình vẽ</w:t>
      </w:r>
      <w:r>
        <w:rPr>
          <w:b/>
          <w:bCs/>
          <w:szCs w:val="28"/>
          <w:lang w:val="en-US"/>
        </w:rPr>
        <w:t xml:space="preserve"> trong đề tài nghiên cứu</w:t>
      </w:r>
    </w:p>
    <w:p w:rsidR="00296956" w:rsidRDefault="00576BB4" w:rsidP="008A5FA3">
      <w:pPr>
        <w:shd w:val="clear" w:color="auto" w:fill="FFFFFF"/>
        <w:spacing w:line="360" w:lineRule="auto"/>
        <w:ind w:firstLine="720"/>
        <w:jc w:val="both"/>
        <w:rPr>
          <w:szCs w:val="28"/>
          <w:lang w:val="en-US"/>
        </w:rPr>
      </w:pPr>
      <w:r w:rsidRPr="007F2C70">
        <w:rPr>
          <w:szCs w:val="28"/>
        </w:rPr>
        <w:t>Việc đánh</w:t>
      </w:r>
      <w:r w:rsidR="008A5FA3">
        <w:rPr>
          <w:szCs w:val="28"/>
        </w:rPr>
        <w:t xml:space="preserve"> số bảng, biểu, hình ảnh,</w:t>
      </w:r>
      <w:r w:rsidR="008A5FA3">
        <w:rPr>
          <w:szCs w:val="28"/>
          <w:lang w:val="en-US"/>
        </w:rPr>
        <w:t xml:space="preserve">… </w:t>
      </w:r>
      <w:r w:rsidRPr="007F2C70">
        <w:rPr>
          <w:szCs w:val="28"/>
        </w:rPr>
        <w:t>phải gắn với số chương; ví dụ</w:t>
      </w:r>
      <w:r w:rsidR="008A5FA3">
        <w:rPr>
          <w:szCs w:val="28"/>
          <w:lang w:val="en-US"/>
        </w:rPr>
        <w:t>:</w:t>
      </w:r>
      <w:r w:rsidRPr="007F2C70">
        <w:rPr>
          <w:szCs w:val="28"/>
        </w:rPr>
        <w:t xml:space="preserve"> Hình 3.</w:t>
      </w:r>
      <w:r w:rsidR="00296956">
        <w:rPr>
          <w:szCs w:val="28"/>
          <w:lang w:val="en-US"/>
        </w:rPr>
        <w:t>1</w:t>
      </w:r>
      <w:r w:rsidRPr="007F2C70">
        <w:rPr>
          <w:szCs w:val="28"/>
        </w:rPr>
        <w:t xml:space="preserve"> có nghĩa là hình thứ </w:t>
      </w:r>
      <w:r w:rsidR="00296956">
        <w:rPr>
          <w:szCs w:val="28"/>
          <w:lang w:val="en-US"/>
        </w:rPr>
        <w:t>1</w:t>
      </w:r>
      <w:r w:rsidRPr="007F2C70">
        <w:rPr>
          <w:szCs w:val="28"/>
        </w:rPr>
        <w:t xml:space="preserve"> trong chương 3. </w:t>
      </w:r>
    </w:p>
    <w:p w:rsidR="00296956" w:rsidRDefault="00576BB4" w:rsidP="008A5FA3">
      <w:pPr>
        <w:shd w:val="clear" w:color="auto" w:fill="FFFFFF"/>
        <w:spacing w:line="360" w:lineRule="auto"/>
        <w:ind w:firstLine="720"/>
        <w:jc w:val="both"/>
        <w:rPr>
          <w:szCs w:val="28"/>
          <w:lang w:val="en-US"/>
        </w:rPr>
      </w:pPr>
      <w:r w:rsidRPr="007F2C70">
        <w:rPr>
          <w:szCs w:val="28"/>
        </w:rPr>
        <w:t xml:space="preserve">Mọi đồ thị, hình ảnh lấy từ các nguồn khác phải được trích dẫn đầy đủ, ví dụ “Nguồn: Bộ </w:t>
      </w:r>
      <w:r w:rsidR="00296956">
        <w:rPr>
          <w:szCs w:val="28"/>
          <w:lang w:val="en-US"/>
        </w:rPr>
        <w:t>Tổng cục Thống kê</w:t>
      </w:r>
      <w:r w:rsidR="00296956">
        <w:rPr>
          <w:szCs w:val="28"/>
        </w:rPr>
        <w:t xml:space="preserve">, </w:t>
      </w:r>
      <w:r w:rsidR="00296956">
        <w:rPr>
          <w:szCs w:val="28"/>
          <w:lang w:val="en-US"/>
        </w:rPr>
        <w:t>2015</w:t>
      </w:r>
      <w:r w:rsidR="00296956">
        <w:rPr>
          <w:szCs w:val="28"/>
        </w:rPr>
        <w:t xml:space="preserve"> [</w:t>
      </w:r>
      <w:r w:rsidR="00296956">
        <w:rPr>
          <w:szCs w:val="28"/>
          <w:lang w:val="en-US"/>
        </w:rPr>
        <w:t>9</w:t>
      </w:r>
      <w:r w:rsidRPr="007F2C70">
        <w:rPr>
          <w:szCs w:val="28"/>
        </w:rPr>
        <w:t>]”. Nguồn được trích dẫn phải liệt kê chính xác trong danh mục tài liệu tham khảo.</w:t>
      </w:r>
    </w:p>
    <w:p w:rsidR="00296956" w:rsidRDefault="00576BB4" w:rsidP="008A5FA3">
      <w:pPr>
        <w:shd w:val="clear" w:color="auto" w:fill="FFFFFF"/>
        <w:spacing w:line="360" w:lineRule="auto"/>
        <w:ind w:firstLine="720"/>
        <w:jc w:val="both"/>
        <w:rPr>
          <w:szCs w:val="28"/>
          <w:lang w:val="en-US"/>
        </w:rPr>
      </w:pPr>
      <w:r w:rsidRPr="007F2C70">
        <w:rPr>
          <w:szCs w:val="28"/>
        </w:rPr>
        <w:t xml:space="preserve">Đầu đề của bảng ghi phía trên bảng; đầu đề của đồ thị, hình ảnh ghi phía dưới đố thị, hình. </w:t>
      </w:r>
    </w:p>
    <w:p w:rsidR="00576BB4" w:rsidRPr="00D2341A" w:rsidRDefault="00296956" w:rsidP="008A5FA3">
      <w:pPr>
        <w:shd w:val="clear" w:color="auto" w:fill="FFFFFF"/>
        <w:spacing w:line="360" w:lineRule="auto"/>
        <w:ind w:firstLine="720"/>
        <w:jc w:val="both"/>
        <w:rPr>
          <w:spacing w:val="-2"/>
          <w:szCs w:val="28"/>
        </w:rPr>
      </w:pPr>
      <w:r w:rsidRPr="00D2341A">
        <w:rPr>
          <w:spacing w:val="-2"/>
          <w:szCs w:val="28"/>
          <w:lang w:val="en-US"/>
        </w:rPr>
        <w:t>Đối với</w:t>
      </w:r>
      <w:r w:rsidR="00576BB4" w:rsidRPr="00D2341A">
        <w:rPr>
          <w:spacing w:val="-2"/>
          <w:szCs w:val="28"/>
        </w:rPr>
        <w:t xml:space="preserve"> những bảng ngắn và đồ thị nhỏ phải</w:t>
      </w:r>
      <w:r w:rsidRPr="00D2341A">
        <w:rPr>
          <w:spacing w:val="-2"/>
          <w:szCs w:val="28"/>
        </w:rPr>
        <w:t xml:space="preserve"> đi liền với phần nội dung đề c</w:t>
      </w:r>
      <w:r w:rsidRPr="00D2341A">
        <w:rPr>
          <w:spacing w:val="-2"/>
          <w:szCs w:val="28"/>
          <w:lang w:val="en-US"/>
        </w:rPr>
        <w:t>ậ</w:t>
      </w:r>
      <w:r w:rsidR="00576BB4" w:rsidRPr="00D2341A">
        <w:rPr>
          <w:spacing w:val="-2"/>
          <w:szCs w:val="28"/>
        </w:rPr>
        <w:t>p tới các bảng và đồ thị này ở lần thứ nhất. Các bảng dài có thể để ở những trang riêng nhưng cũng phải tiếp theo ngay phần nội dung đề cập tới bảng này ở lần đầu tiên.</w:t>
      </w:r>
    </w:p>
    <w:p w:rsidR="00576BB4" w:rsidRPr="007F2C70" w:rsidRDefault="00576BB4" w:rsidP="00296956">
      <w:pPr>
        <w:shd w:val="clear" w:color="auto" w:fill="FFFFFF"/>
        <w:spacing w:line="360" w:lineRule="auto"/>
        <w:ind w:firstLine="720"/>
        <w:jc w:val="both"/>
        <w:rPr>
          <w:szCs w:val="28"/>
        </w:rPr>
      </w:pPr>
      <w:r w:rsidRPr="007F2C70">
        <w:rPr>
          <w:szCs w:val="28"/>
        </w:rPr>
        <w:t xml:space="preserve">Các bảng rộng vẫn nên trình bày theo chiều đứng dài 297 mm của trang giấy, chiều rộng trang giấy có thể hơn 210 mm. Chú ý gấp trang giấy này sao cho số và đầu đề của hình vẽ hoặc bảng vẫn có thể nhìn thấy ngay mà không cần mở rộng tờ giấy. </w:t>
      </w:r>
      <w:r w:rsidR="00296956">
        <w:rPr>
          <w:szCs w:val="28"/>
          <w:lang w:val="en-US"/>
        </w:rPr>
        <w:t>T</w:t>
      </w:r>
      <w:r w:rsidRPr="007F2C70">
        <w:rPr>
          <w:szCs w:val="28"/>
        </w:rPr>
        <w:t xml:space="preserve">ránh bị đóng vào gáy của </w:t>
      </w:r>
      <w:r w:rsidR="00296956">
        <w:rPr>
          <w:szCs w:val="28"/>
          <w:lang w:val="en-US"/>
        </w:rPr>
        <w:t>đề tài nghiên cứu</w:t>
      </w:r>
      <w:r w:rsidRPr="007F2C70">
        <w:rPr>
          <w:szCs w:val="28"/>
        </w:rPr>
        <w:t xml:space="preserve"> phần mép gấp bên trong hoặc xén rời mất phần mép gấp bên ngoài. Tuy nhiên nên hạn chế sử dụng các bảng quá rộng này.</w:t>
      </w:r>
    </w:p>
    <w:p w:rsidR="00576BB4" w:rsidRPr="007F2C70" w:rsidRDefault="00576BB4" w:rsidP="00296956">
      <w:pPr>
        <w:shd w:val="clear" w:color="auto" w:fill="FFFFFF"/>
        <w:spacing w:line="360" w:lineRule="auto"/>
        <w:ind w:firstLine="720"/>
        <w:jc w:val="both"/>
        <w:rPr>
          <w:szCs w:val="28"/>
        </w:rPr>
      </w:pPr>
      <w:r w:rsidRPr="007F2C70">
        <w:rPr>
          <w:szCs w:val="28"/>
        </w:rPr>
        <w:t xml:space="preserve">Trong </w:t>
      </w:r>
      <w:r w:rsidR="00296956">
        <w:rPr>
          <w:szCs w:val="28"/>
          <w:lang w:val="en-US"/>
        </w:rPr>
        <w:t>đề tài nghiên cứu</w:t>
      </w:r>
      <w:r w:rsidRPr="007F2C70">
        <w:rPr>
          <w:szCs w:val="28"/>
        </w:rPr>
        <w:t xml:space="preserve">, các hình vẽ nên được vẽ sạch sẽ </w:t>
      </w:r>
      <w:r w:rsidR="004A79B1">
        <w:rPr>
          <w:szCs w:val="28"/>
          <w:lang w:val="en-US"/>
        </w:rPr>
        <w:t>và có thể</w:t>
      </w:r>
      <w:r w:rsidRPr="007F2C70">
        <w:rPr>
          <w:szCs w:val="28"/>
        </w:rPr>
        <w:t xml:space="preserve"> có thể sao chụp lại; có đánh số và ghi đầy đủ đầu đề; cỡ chữ phải bằng cỡ chữ sử dụng trong văn bản của </w:t>
      </w:r>
      <w:r w:rsidR="004A79B1">
        <w:rPr>
          <w:szCs w:val="28"/>
          <w:lang w:val="en-US"/>
        </w:rPr>
        <w:t>đề tài nghiên cứu</w:t>
      </w:r>
      <w:r w:rsidRPr="007F2C70">
        <w:rPr>
          <w:szCs w:val="28"/>
        </w:rPr>
        <w:t>. Khi đề cập đến các bảng biểu và hình vẽ phải nêu rõ số c</w:t>
      </w:r>
      <w:r w:rsidR="004A79B1">
        <w:rPr>
          <w:szCs w:val="28"/>
        </w:rPr>
        <w:t xml:space="preserve">ủa hình và bảng biểu đó, ví dụ </w:t>
      </w:r>
      <w:r w:rsidR="004A79B1">
        <w:rPr>
          <w:szCs w:val="28"/>
          <w:lang w:val="en-US"/>
        </w:rPr>
        <w:t>“Qua b</w:t>
      </w:r>
      <w:r w:rsidRPr="007F2C70">
        <w:rPr>
          <w:szCs w:val="28"/>
        </w:rPr>
        <w:t xml:space="preserve">ảng </w:t>
      </w:r>
      <w:r w:rsidR="004A79B1">
        <w:rPr>
          <w:szCs w:val="28"/>
          <w:lang w:val="en-US"/>
        </w:rPr>
        <w:t>3</w:t>
      </w:r>
      <w:r w:rsidRPr="007F2C70">
        <w:rPr>
          <w:szCs w:val="28"/>
        </w:rPr>
        <w:t>.1</w:t>
      </w:r>
      <w:r w:rsidR="004A79B1">
        <w:rPr>
          <w:szCs w:val="28"/>
          <w:lang w:val="en-US"/>
        </w:rPr>
        <w:t xml:space="preserve"> cho thấy ……</w:t>
      </w:r>
      <w:r w:rsidR="004A79B1">
        <w:rPr>
          <w:szCs w:val="28"/>
        </w:rPr>
        <w:t>” hoặc “(xem Hình 3.</w:t>
      </w:r>
      <w:r w:rsidR="00972DCF">
        <w:rPr>
          <w:szCs w:val="28"/>
          <w:lang w:val="en-US"/>
        </w:rPr>
        <w:t>1</w:t>
      </w:r>
      <w:r w:rsidRPr="007F2C70">
        <w:rPr>
          <w:szCs w:val="28"/>
        </w:rPr>
        <w:t>)”.</w:t>
      </w:r>
    </w:p>
    <w:p w:rsidR="00576BB4" w:rsidRPr="00D2341A" w:rsidRDefault="00576BB4" w:rsidP="004A79B1">
      <w:pPr>
        <w:shd w:val="clear" w:color="auto" w:fill="FFFFFF"/>
        <w:spacing w:line="360" w:lineRule="auto"/>
        <w:ind w:firstLine="720"/>
        <w:jc w:val="both"/>
        <w:rPr>
          <w:spacing w:val="-2"/>
          <w:szCs w:val="28"/>
          <w:lang w:val="en-US"/>
        </w:rPr>
      </w:pPr>
      <w:r w:rsidRPr="00D2341A">
        <w:rPr>
          <w:spacing w:val="-2"/>
          <w:szCs w:val="28"/>
        </w:rPr>
        <w:t xml:space="preserve">Việc trình bày công thức trên một dòng đơn hoặc dòng kép là tùy ý, tuy nhiên phải thống nhất trong toàn </w:t>
      </w:r>
      <w:r w:rsidR="004A79B1" w:rsidRPr="00D2341A">
        <w:rPr>
          <w:spacing w:val="-2"/>
          <w:szCs w:val="28"/>
          <w:lang w:val="en-US"/>
        </w:rPr>
        <w:t>đề tài nghiên cứu</w:t>
      </w:r>
      <w:r w:rsidRPr="00D2341A">
        <w:rPr>
          <w:spacing w:val="-2"/>
          <w:szCs w:val="28"/>
        </w:rPr>
        <w:t xml:space="preserve">. Khi ký hiệu xuất hiện lần đầu tiên thì phải giải thích và đơn vị tính phải đi kèm ngay trong phương trình có ký hiệu đó. Nếu cần thiết, danh mục của tất cả các ký hiệu, chữ viết tắt và nghĩa của chúng cần được liệt kê và để ở phần đầu của </w:t>
      </w:r>
      <w:r w:rsidR="004A79B1" w:rsidRPr="00D2341A">
        <w:rPr>
          <w:spacing w:val="-2"/>
          <w:szCs w:val="28"/>
          <w:lang w:val="en-US"/>
        </w:rPr>
        <w:t>đề tài nghiên cứu (danh mục các từ viết tắt)</w:t>
      </w:r>
      <w:r w:rsidRPr="00D2341A">
        <w:rPr>
          <w:spacing w:val="-2"/>
          <w:szCs w:val="28"/>
        </w:rPr>
        <w:t xml:space="preserve">. Tất cả các công thức cần được đánh số và để trong </w:t>
      </w:r>
      <w:r w:rsidR="004A79B1" w:rsidRPr="00D2341A">
        <w:rPr>
          <w:spacing w:val="-2"/>
          <w:szCs w:val="28"/>
        </w:rPr>
        <w:t>ngoặc đơn đặt bên phía lề phải.</w:t>
      </w:r>
    </w:p>
    <w:p w:rsidR="004A79B1" w:rsidRPr="008A5FA3" w:rsidRDefault="00576BB4" w:rsidP="004A79B1">
      <w:pPr>
        <w:shd w:val="clear" w:color="auto" w:fill="FFFFFF"/>
        <w:spacing w:line="360" w:lineRule="auto"/>
        <w:jc w:val="both"/>
        <w:rPr>
          <w:szCs w:val="28"/>
          <w:lang w:val="en-US"/>
        </w:rPr>
      </w:pPr>
      <w:r w:rsidRPr="007F2C70">
        <w:rPr>
          <w:b/>
          <w:bCs/>
          <w:szCs w:val="28"/>
        </w:rPr>
        <w:lastRenderedPageBreak/>
        <w:t xml:space="preserve">4. </w:t>
      </w:r>
      <w:r w:rsidR="004A79B1">
        <w:rPr>
          <w:b/>
          <w:bCs/>
          <w:szCs w:val="28"/>
          <w:lang w:val="en-US"/>
        </w:rPr>
        <w:t>Quy định v</w:t>
      </w:r>
      <w:r w:rsidRPr="007F2C70">
        <w:rPr>
          <w:b/>
          <w:bCs/>
          <w:szCs w:val="28"/>
        </w:rPr>
        <w:t>iết tắt</w:t>
      </w:r>
      <w:r w:rsidR="004A79B1">
        <w:rPr>
          <w:b/>
          <w:bCs/>
          <w:szCs w:val="28"/>
          <w:lang w:val="en-US"/>
        </w:rPr>
        <w:t xml:space="preserve"> trong đề tài nghiên cứu</w:t>
      </w:r>
    </w:p>
    <w:p w:rsidR="00576BB4" w:rsidRPr="007F2C70" w:rsidRDefault="00576BB4" w:rsidP="004A79B1">
      <w:pPr>
        <w:shd w:val="clear" w:color="auto" w:fill="FFFFFF"/>
        <w:spacing w:line="360" w:lineRule="auto"/>
        <w:ind w:firstLine="720"/>
        <w:jc w:val="both"/>
        <w:rPr>
          <w:szCs w:val="28"/>
        </w:rPr>
      </w:pPr>
      <w:r w:rsidRPr="007F2C70">
        <w:rPr>
          <w:szCs w:val="28"/>
        </w:rPr>
        <w:t xml:space="preserve">Không lạm dụng việc viết tắt trong </w:t>
      </w:r>
      <w:r w:rsidR="004A79B1">
        <w:rPr>
          <w:szCs w:val="28"/>
          <w:lang w:val="en-US"/>
        </w:rPr>
        <w:t>đề tài nghiên cứu</w:t>
      </w:r>
      <w:r w:rsidRPr="007F2C70">
        <w:rPr>
          <w:szCs w:val="28"/>
        </w:rPr>
        <w:t xml:space="preserve">. Chỉ viết tắt những từ, cụm từ hoặc thuật ngữ được sử dụng nhiều lần trong </w:t>
      </w:r>
      <w:r w:rsidR="00D51F46">
        <w:rPr>
          <w:szCs w:val="28"/>
          <w:lang w:val="en-US"/>
        </w:rPr>
        <w:t>nghiên cứu</w:t>
      </w:r>
      <w:r w:rsidRPr="007F2C70">
        <w:rPr>
          <w:szCs w:val="28"/>
        </w:rPr>
        <w:t xml:space="preserve">. Không viết tắt những cụm từ dài, những mệnh đề; không viết tắt những cụm từ ít xuất hiện trong </w:t>
      </w:r>
      <w:r w:rsidR="00D51F46">
        <w:rPr>
          <w:szCs w:val="28"/>
          <w:lang w:val="en-US"/>
        </w:rPr>
        <w:t>nghiên cứu</w:t>
      </w:r>
      <w:r w:rsidRPr="007F2C70">
        <w:rPr>
          <w:szCs w:val="28"/>
        </w:rPr>
        <w:t>. Nếu cần viết tắt những từ, thuật ngữ, tên các cơ quan tổ chức</w:t>
      </w:r>
      <w:r w:rsidR="00D51F46">
        <w:rPr>
          <w:szCs w:val="28"/>
          <w:lang w:val="en-US"/>
        </w:rPr>
        <w:t>,</w:t>
      </w:r>
      <w:r w:rsidRPr="007F2C70">
        <w:rPr>
          <w:szCs w:val="28"/>
        </w:rPr>
        <w:t xml:space="preserve">… thì được viết tắt sau lần viết thứ nhất có kèm theo chữ viết tắt và phải có bảng danh mục các từ viết tắt (xếp theo thứ tự ABC) ở phần đầu </w:t>
      </w:r>
      <w:r w:rsidR="00D51F46">
        <w:rPr>
          <w:szCs w:val="28"/>
          <w:lang w:val="en-US"/>
        </w:rPr>
        <w:t>đề tài nghiên cứu</w:t>
      </w:r>
      <w:r w:rsidRPr="007F2C70">
        <w:rPr>
          <w:szCs w:val="28"/>
        </w:rPr>
        <w:t>.</w:t>
      </w:r>
    </w:p>
    <w:p w:rsidR="00576BB4" w:rsidRPr="007F2C70" w:rsidRDefault="00576BB4" w:rsidP="00576BB4">
      <w:pPr>
        <w:shd w:val="clear" w:color="auto" w:fill="FFFFFF"/>
        <w:spacing w:line="360" w:lineRule="auto"/>
        <w:jc w:val="both"/>
        <w:rPr>
          <w:szCs w:val="28"/>
        </w:rPr>
      </w:pPr>
      <w:r w:rsidRPr="007F2C70">
        <w:rPr>
          <w:b/>
          <w:bCs/>
          <w:szCs w:val="28"/>
        </w:rPr>
        <w:t>5. Tài liệu tham khảo và cách trích dẫn</w:t>
      </w:r>
    </w:p>
    <w:p w:rsidR="00576BB4" w:rsidRPr="007F2C70" w:rsidRDefault="00576BB4" w:rsidP="00D51F46">
      <w:pPr>
        <w:shd w:val="clear" w:color="auto" w:fill="FFFFFF"/>
        <w:spacing w:line="360" w:lineRule="auto"/>
        <w:ind w:firstLine="720"/>
        <w:jc w:val="both"/>
        <w:rPr>
          <w:szCs w:val="28"/>
        </w:rPr>
      </w:pPr>
      <w:r w:rsidRPr="007F2C70">
        <w:rPr>
          <w:szCs w:val="28"/>
        </w:rPr>
        <w:t xml:space="preserve">Mọi ý kiến, khái niệm có ý nghĩa, mang tính chất gợi ý không phải của riêng tác giả và mọi tham khảo khác phải được trích dẫn và chỉ rõ nguồn trong danh mục tài liệu tham khảo của </w:t>
      </w:r>
      <w:r w:rsidR="00D51F46">
        <w:rPr>
          <w:szCs w:val="28"/>
          <w:lang w:val="en-US"/>
        </w:rPr>
        <w:t>nghiên cứu</w:t>
      </w:r>
      <w:r w:rsidRPr="007F2C70">
        <w:rPr>
          <w:szCs w:val="28"/>
        </w:rPr>
        <w:t>. Phải nêu rõ cả việc sử dụng những đề xuất hoặc kết quả của đồng tác giả.</w:t>
      </w:r>
    </w:p>
    <w:p w:rsidR="00576BB4" w:rsidRPr="00D51F46" w:rsidRDefault="00576BB4" w:rsidP="00D51F46">
      <w:pPr>
        <w:shd w:val="clear" w:color="auto" w:fill="FFFFFF"/>
        <w:spacing w:line="360" w:lineRule="auto"/>
        <w:ind w:firstLine="720"/>
        <w:jc w:val="both"/>
        <w:rPr>
          <w:szCs w:val="28"/>
          <w:lang w:val="en-US"/>
        </w:rPr>
      </w:pPr>
      <w:r w:rsidRPr="007F2C70">
        <w:rPr>
          <w:szCs w:val="28"/>
        </w:rPr>
        <w:t xml:space="preserve">Việc trích dẫn, tham khảo chủ yếu nhằm thừa nhận nguồn của những ý tưởng có giá trị và giúp người đọc theo được mạch suy nghĩ của </w:t>
      </w:r>
      <w:r w:rsidR="00D51F46">
        <w:rPr>
          <w:szCs w:val="28"/>
          <w:lang w:val="en-US"/>
        </w:rPr>
        <w:t>chủ nhệm đề tài hoặc nhóm nghiên cứu</w:t>
      </w:r>
      <w:r w:rsidRPr="007F2C70">
        <w:rPr>
          <w:szCs w:val="28"/>
        </w:rPr>
        <w:t xml:space="preserve">, không làm trở ngại việc đọc. Mỗi trang của </w:t>
      </w:r>
      <w:r w:rsidR="00D51F46">
        <w:rPr>
          <w:szCs w:val="28"/>
          <w:lang w:val="en-US"/>
        </w:rPr>
        <w:t>nghiên cứu</w:t>
      </w:r>
      <w:r w:rsidR="00D51F46" w:rsidRPr="007F2C70">
        <w:rPr>
          <w:szCs w:val="28"/>
        </w:rPr>
        <w:t xml:space="preserve"> </w:t>
      </w:r>
      <w:r w:rsidRPr="007F2C70">
        <w:rPr>
          <w:szCs w:val="28"/>
        </w:rPr>
        <w:t>có ít nhất 0,8 tài liệu tham khảo</w:t>
      </w:r>
      <w:r w:rsidR="00D51F46">
        <w:rPr>
          <w:szCs w:val="28"/>
          <w:lang w:val="en-US"/>
        </w:rPr>
        <w:t>.</w:t>
      </w:r>
    </w:p>
    <w:p w:rsidR="00AE7F05" w:rsidRDefault="00576BB4" w:rsidP="00D51F46">
      <w:pPr>
        <w:shd w:val="clear" w:color="auto" w:fill="FFFFFF"/>
        <w:spacing w:line="360" w:lineRule="auto"/>
        <w:ind w:firstLine="720"/>
        <w:jc w:val="both"/>
        <w:rPr>
          <w:szCs w:val="28"/>
          <w:lang w:val="en-US"/>
        </w:rPr>
      </w:pPr>
      <w:r w:rsidRPr="007F2C70">
        <w:rPr>
          <w:szCs w:val="28"/>
        </w:rPr>
        <w:t xml:space="preserve">Nếu không có điều kiện tiếp cận được một tài liệu gốc mà phải trích dẫn thông qua một tài liệu khác thì phải nêu rõ cách trích dẫn. </w:t>
      </w:r>
    </w:p>
    <w:p w:rsidR="00576BB4" w:rsidRPr="007F2C70" w:rsidRDefault="00576BB4" w:rsidP="00D51F46">
      <w:pPr>
        <w:shd w:val="clear" w:color="auto" w:fill="FFFFFF"/>
        <w:spacing w:line="360" w:lineRule="auto"/>
        <w:ind w:firstLine="720"/>
        <w:jc w:val="both"/>
        <w:rPr>
          <w:szCs w:val="28"/>
        </w:rPr>
      </w:pPr>
      <w:r w:rsidRPr="007F2C70">
        <w:rPr>
          <w:szCs w:val="28"/>
        </w:rPr>
        <w:t>Việc trích dẫn là theo thứ tự của tài liệu ở danh mục tài liệu tham khảo và</w:t>
      </w:r>
      <w:r w:rsidR="00D51F46">
        <w:rPr>
          <w:szCs w:val="28"/>
        </w:rPr>
        <w:t xml:space="preserve"> được đặt trong ngoặc vuông [5]</w:t>
      </w:r>
      <w:r w:rsidRPr="007F2C70">
        <w:rPr>
          <w:szCs w:val="28"/>
        </w:rPr>
        <w:t>. Đối với phần trích dẫn từ nhiều tài liệu khác nhau, số của từng tài liệu được đặt độc lập trong từng ngoặc vuông, theo thứ tự tăng dần, ví dụ [19], [25], [41], [42].</w:t>
      </w:r>
    </w:p>
    <w:p w:rsidR="00576BB4" w:rsidRPr="007F2C70" w:rsidRDefault="00576BB4" w:rsidP="00AE7F05">
      <w:pPr>
        <w:shd w:val="clear" w:color="auto" w:fill="FFFFFF"/>
        <w:spacing w:line="360" w:lineRule="auto"/>
        <w:ind w:firstLine="720"/>
        <w:jc w:val="both"/>
        <w:rPr>
          <w:szCs w:val="28"/>
        </w:rPr>
      </w:pPr>
      <w:r w:rsidRPr="007F2C70">
        <w:rPr>
          <w:b/>
          <w:bCs/>
          <w:i/>
          <w:iCs/>
          <w:szCs w:val="28"/>
        </w:rPr>
        <w:t>Cách xếp danh mục Tài liệu tham khảo:</w:t>
      </w:r>
    </w:p>
    <w:p w:rsidR="00576BB4" w:rsidRPr="007F2C70" w:rsidRDefault="00576BB4" w:rsidP="00AE7F05">
      <w:pPr>
        <w:shd w:val="clear" w:color="auto" w:fill="FFFFFF"/>
        <w:spacing w:line="360" w:lineRule="auto"/>
        <w:ind w:firstLine="720"/>
        <w:jc w:val="both"/>
        <w:rPr>
          <w:szCs w:val="28"/>
        </w:rPr>
      </w:pPr>
      <w:r w:rsidRPr="007F2C70">
        <w:rPr>
          <w:szCs w:val="28"/>
        </w:rPr>
        <w:t>* Tài liệu tài khảo được xếp riêng theo từng ngôn ngữ (Việt, Anh, Pháp, Đức, Nga, Trung, Nhật</w:t>
      </w:r>
      <w:r w:rsidR="00AE7F05">
        <w:rPr>
          <w:szCs w:val="28"/>
          <w:lang w:val="en-US"/>
        </w:rPr>
        <w:t>,</w:t>
      </w:r>
      <w:r w:rsidRPr="007F2C70">
        <w:rPr>
          <w:szCs w:val="28"/>
        </w:rPr>
        <w:t>…)</w:t>
      </w:r>
      <w:r w:rsidR="00AE7F05">
        <w:rPr>
          <w:szCs w:val="28"/>
          <w:lang w:val="en-US"/>
        </w:rPr>
        <w:t>.</w:t>
      </w:r>
      <w:r w:rsidRPr="007F2C70">
        <w:rPr>
          <w:szCs w:val="28"/>
        </w:rPr>
        <w:t xml:space="preserve"> Tên các tài liệu bằng tiếng nước ngoài phải giữ nguyên văn, không phiên âm, không dịch.</w:t>
      </w:r>
    </w:p>
    <w:p w:rsidR="00576BB4" w:rsidRPr="007F2C70" w:rsidRDefault="00576BB4" w:rsidP="00AE7F05">
      <w:pPr>
        <w:shd w:val="clear" w:color="auto" w:fill="FFFFFF"/>
        <w:spacing w:line="360" w:lineRule="auto"/>
        <w:ind w:firstLine="720"/>
        <w:jc w:val="both"/>
        <w:rPr>
          <w:szCs w:val="28"/>
        </w:rPr>
      </w:pPr>
      <w:r w:rsidRPr="007F2C70">
        <w:rPr>
          <w:szCs w:val="28"/>
        </w:rPr>
        <w:t>* Tài liệu tham khảo được xếp theo thứ tự ABC họ tên tác giả theo thông lệ của từng nước:</w:t>
      </w:r>
    </w:p>
    <w:p w:rsidR="00576BB4" w:rsidRPr="007F2C70" w:rsidRDefault="00576BB4" w:rsidP="00AE7F05">
      <w:pPr>
        <w:shd w:val="clear" w:color="auto" w:fill="FFFFFF"/>
        <w:spacing w:line="360" w:lineRule="auto"/>
        <w:ind w:firstLine="720"/>
        <w:jc w:val="both"/>
        <w:rPr>
          <w:szCs w:val="28"/>
        </w:rPr>
      </w:pPr>
      <w:r w:rsidRPr="007F2C70">
        <w:rPr>
          <w:szCs w:val="28"/>
        </w:rPr>
        <w:t>- Tác giả là người nước ngoài: xếp thứ tự ABC theo họ.</w:t>
      </w:r>
    </w:p>
    <w:p w:rsidR="00576BB4" w:rsidRPr="007F2C70" w:rsidRDefault="00576BB4" w:rsidP="00AE7F05">
      <w:pPr>
        <w:shd w:val="clear" w:color="auto" w:fill="FFFFFF"/>
        <w:spacing w:line="360" w:lineRule="auto"/>
        <w:ind w:firstLine="720"/>
        <w:jc w:val="both"/>
        <w:rPr>
          <w:szCs w:val="28"/>
        </w:rPr>
      </w:pPr>
      <w:r w:rsidRPr="007F2C70">
        <w:rPr>
          <w:szCs w:val="28"/>
        </w:rPr>
        <w:lastRenderedPageBreak/>
        <w:t>- Tác giả là người Việt Nam: xếp thứ tự ABC theo tên nhưng vẫn giữ nguyên thứ tự thông thường của tên người Việt Nam, không đảo tên lên trước họ.</w:t>
      </w:r>
    </w:p>
    <w:p w:rsidR="00576BB4" w:rsidRPr="007F2C70" w:rsidRDefault="00576BB4" w:rsidP="00AE7F05">
      <w:pPr>
        <w:shd w:val="clear" w:color="auto" w:fill="FFFFFF"/>
        <w:spacing w:line="360" w:lineRule="auto"/>
        <w:ind w:firstLine="720"/>
        <w:jc w:val="both"/>
        <w:rPr>
          <w:szCs w:val="28"/>
        </w:rPr>
      </w:pPr>
      <w:r w:rsidRPr="007F2C70">
        <w:rPr>
          <w:szCs w:val="28"/>
        </w:rPr>
        <w:t>- Tài liệu không có tên tác giả thì xếp theo thứ tự ABC từ đầu của tên cơ quan ban hành báo cáo hay ấn phẩm, ví dụ: Tổng cục thống kê xếp vào vần T, Bộ Giáo dục và Đào tạo xếp vào vần B,…</w:t>
      </w:r>
    </w:p>
    <w:p w:rsidR="00576BB4" w:rsidRPr="0091266D" w:rsidRDefault="0091266D" w:rsidP="00AE7F05">
      <w:pPr>
        <w:shd w:val="clear" w:color="auto" w:fill="FFFFFF"/>
        <w:spacing w:line="360" w:lineRule="auto"/>
        <w:ind w:firstLine="720"/>
        <w:jc w:val="both"/>
        <w:rPr>
          <w:szCs w:val="28"/>
          <w:lang w:val="en-US"/>
        </w:rPr>
      </w:pPr>
      <w:r>
        <w:rPr>
          <w:szCs w:val="28"/>
        </w:rPr>
        <w:t>* Cách viết</w:t>
      </w:r>
      <w:r>
        <w:rPr>
          <w:szCs w:val="28"/>
          <w:lang w:val="en-US"/>
        </w:rPr>
        <w:t>:</w:t>
      </w:r>
    </w:p>
    <w:p w:rsidR="00576BB4" w:rsidRPr="007F2C70" w:rsidRDefault="00576BB4" w:rsidP="00AE7F05">
      <w:pPr>
        <w:shd w:val="clear" w:color="auto" w:fill="FFFFFF"/>
        <w:spacing w:line="360" w:lineRule="auto"/>
        <w:ind w:firstLine="720"/>
        <w:jc w:val="both"/>
        <w:rPr>
          <w:szCs w:val="28"/>
        </w:rPr>
      </w:pPr>
      <w:r w:rsidRPr="007F2C70">
        <w:rPr>
          <w:szCs w:val="28"/>
        </w:rPr>
        <w:t>- Tài liệu tham khảo là sách, luận án,</w:t>
      </w:r>
      <w:r w:rsidR="00AE7F05">
        <w:rPr>
          <w:szCs w:val="28"/>
          <w:lang w:val="en-US"/>
        </w:rPr>
        <w:t xml:space="preserve"> luận văn,</w:t>
      </w:r>
      <w:r w:rsidRPr="007F2C70">
        <w:rPr>
          <w:szCs w:val="28"/>
        </w:rPr>
        <w:t xml:space="preserve"> báo cáo khoa học phải ghi đầy đủ các thông tin sau:</w:t>
      </w:r>
    </w:p>
    <w:p w:rsidR="00576BB4" w:rsidRPr="007F2C70" w:rsidRDefault="00576BB4" w:rsidP="00AE7F05">
      <w:pPr>
        <w:shd w:val="clear" w:color="auto" w:fill="FFFFFF"/>
        <w:spacing w:line="360" w:lineRule="auto"/>
        <w:ind w:firstLine="720"/>
        <w:jc w:val="both"/>
        <w:rPr>
          <w:szCs w:val="28"/>
        </w:rPr>
      </w:pPr>
      <w:r w:rsidRPr="007F2C70">
        <w:rPr>
          <w:szCs w:val="28"/>
        </w:rPr>
        <w:t>+ Tên các tác giả hoặc cơ quan ban hành (không có dấu ngăn cách)</w:t>
      </w:r>
    </w:p>
    <w:p w:rsidR="00576BB4" w:rsidRPr="007F2C70" w:rsidRDefault="00576BB4" w:rsidP="00AE7F05">
      <w:pPr>
        <w:shd w:val="clear" w:color="auto" w:fill="FFFFFF"/>
        <w:spacing w:line="360" w:lineRule="auto"/>
        <w:ind w:firstLine="720"/>
        <w:jc w:val="both"/>
        <w:rPr>
          <w:szCs w:val="28"/>
        </w:rPr>
      </w:pPr>
      <w:r w:rsidRPr="007F2C70">
        <w:rPr>
          <w:szCs w:val="28"/>
        </w:rPr>
        <w:t>+ (năm xuất bản), (đặt trong dấu ngoặc đơn, dấu phẩy sau ngoặc đơn)</w:t>
      </w:r>
    </w:p>
    <w:p w:rsidR="00576BB4" w:rsidRPr="007F2C70" w:rsidRDefault="00576BB4" w:rsidP="00AE7F05">
      <w:pPr>
        <w:shd w:val="clear" w:color="auto" w:fill="FFFFFF"/>
        <w:spacing w:line="360" w:lineRule="auto"/>
        <w:ind w:firstLine="720"/>
        <w:jc w:val="both"/>
        <w:rPr>
          <w:szCs w:val="28"/>
        </w:rPr>
      </w:pPr>
      <w:r w:rsidRPr="007F2C70">
        <w:rPr>
          <w:szCs w:val="28"/>
        </w:rPr>
        <w:t>+ </w:t>
      </w:r>
      <w:r w:rsidRPr="007F2C70">
        <w:rPr>
          <w:i/>
          <w:iCs/>
          <w:szCs w:val="28"/>
        </w:rPr>
        <w:t>Tên sách, luận án hoặc báo cáo, </w:t>
      </w:r>
      <w:r w:rsidRPr="007F2C70">
        <w:rPr>
          <w:szCs w:val="28"/>
        </w:rPr>
        <w:t>(in nghiêng, dấu phẩy cuối tên)</w:t>
      </w:r>
    </w:p>
    <w:p w:rsidR="00576BB4" w:rsidRPr="00124E78" w:rsidRDefault="00576BB4" w:rsidP="00AE7F05">
      <w:pPr>
        <w:shd w:val="clear" w:color="auto" w:fill="FFFFFF"/>
        <w:spacing w:line="360" w:lineRule="auto"/>
        <w:ind w:firstLine="720"/>
        <w:jc w:val="both"/>
        <w:rPr>
          <w:szCs w:val="28"/>
          <w:lang w:val="en-US"/>
        </w:rPr>
      </w:pPr>
      <w:r w:rsidRPr="007F2C70">
        <w:rPr>
          <w:szCs w:val="28"/>
        </w:rPr>
        <w:t>+ Nhà xuất bản, (dấy phẩu cuối tên nhà xuất bản)</w:t>
      </w:r>
      <w:r w:rsidR="00124E78">
        <w:rPr>
          <w:szCs w:val="28"/>
          <w:lang w:val="en-US"/>
        </w:rPr>
        <w:t>/Luận văn (luận án).</w:t>
      </w:r>
    </w:p>
    <w:p w:rsidR="00576BB4" w:rsidRPr="0093205C" w:rsidRDefault="00576BB4" w:rsidP="00AE7F05">
      <w:pPr>
        <w:shd w:val="clear" w:color="auto" w:fill="FFFFFF"/>
        <w:spacing w:line="360" w:lineRule="auto"/>
        <w:ind w:firstLine="720"/>
        <w:jc w:val="both"/>
        <w:rPr>
          <w:szCs w:val="28"/>
          <w:lang w:val="en-US"/>
        </w:rPr>
      </w:pPr>
      <w:r w:rsidRPr="007F2C70">
        <w:rPr>
          <w:szCs w:val="28"/>
        </w:rPr>
        <w:t>+ Nơi xuất bản. (dấu chấm kết thúc tài liệu tham khảo)</w:t>
      </w:r>
      <w:r w:rsidR="00124E78">
        <w:rPr>
          <w:szCs w:val="28"/>
          <w:lang w:val="en-US"/>
        </w:rPr>
        <w:t>/Trường</w:t>
      </w:r>
      <w:r w:rsidR="006235C6">
        <w:rPr>
          <w:szCs w:val="28"/>
          <w:lang w:val="en-US"/>
        </w:rPr>
        <w:t>….</w:t>
      </w:r>
    </w:p>
    <w:p w:rsidR="00AE7F05" w:rsidRDefault="00AE7F05" w:rsidP="00AE7F05">
      <w:pPr>
        <w:shd w:val="clear" w:color="auto" w:fill="FFFFFF"/>
        <w:spacing w:line="360" w:lineRule="auto"/>
        <w:ind w:firstLine="720"/>
        <w:jc w:val="both"/>
        <w:rPr>
          <w:szCs w:val="28"/>
          <w:lang w:val="en-US"/>
        </w:rPr>
      </w:pPr>
      <w:r>
        <w:rPr>
          <w:szCs w:val="28"/>
          <w:lang w:val="en-US"/>
        </w:rPr>
        <w:t>Ví dụ:</w:t>
      </w:r>
    </w:p>
    <w:p w:rsidR="00D2341A" w:rsidRDefault="00D2341A" w:rsidP="00D2341A">
      <w:pPr>
        <w:shd w:val="clear" w:color="auto" w:fill="FFFFFF"/>
        <w:spacing w:line="360" w:lineRule="auto"/>
        <w:jc w:val="both"/>
        <w:rPr>
          <w:lang w:val="en-US"/>
        </w:rPr>
      </w:pPr>
      <w:bookmarkStart w:id="0" w:name="_ENREF_1"/>
      <w:r>
        <w:rPr>
          <w:lang w:val="en-US"/>
        </w:rPr>
        <w:t>Đối v</w:t>
      </w:r>
      <w:r w:rsidR="0091266D">
        <w:rPr>
          <w:lang w:val="en-US"/>
        </w:rPr>
        <w:t>ớ</w:t>
      </w:r>
      <w:r>
        <w:rPr>
          <w:lang w:val="en-US"/>
        </w:rPr>
        <w:t>i tài liệu tham khảo là luận văn, luận án:</w:t>
      </w:r>
    </w:p>
    <w:p w:rsidR="00AE7F05" w:rsidRDefault="00B52151" w:rsidP="00D2341A">
      <w:pPr>
        <w:shd w:val="clear" w:color="auto" w:fill="FFFFFF"/>
        <w:spacing w:line="360" w:lineRule="auto"/>
        <w:ind w:firstLine="720"/>
        <w:jc w:val="both"/>
        <w:rPr>
          <w:szCs w:val="28"/>
          <w:lang w:val="en-US"/>
        </w:rPr>
      </w:pPr>
      <w:r>
        <w:rPr>
          <w:lang w:val="en-US"/>
        </w:rPr>
        <w:t xml:space="preserve">Trương Anh Trường (2014), </w:t>
      </w:r>
      <w:r w:rsidRPr="00BA4905">
        <w:rPr>
          <w:i/>
          <w:lang w:val="en-US"/>
        </w:rPr>
        <w:t>Nghiên cứu sự hài lòng của bệnh nhân về dịch vụ khám chữa bệnh tại các bệnh viện công lập tỉnh An Giang</w:t>
      </w:r>
      <w:r>
        <w:rPr>
          <w:lang w:val="en-US"/>
        </w:rPr>
        <w:t>, Luận án Chuyên khoa cấp II, Chuyên ngành Quản lý y tế, Trường Đại học Y Dược Cần Thơ.</w:t>
      </w:r>
      <w:bookmarkEnd w:id="0"/>
    </w:p>
    <w:p w:rsidR="00B52151" w:rsidRDefault="00B52151" w:rsidP="0091266D">
      <w:pPr>
        <w:shd w:val="clear" w:color="auto" w:fill="FFFFFF"/>
        <w:spacing w:before="120" w:line="360" w:lineRule="auto"/>
        <w:jc w:val="both"/>
        <w:rPr>
          <w:szCs w:val="28"/>
          <w:lang w:val="en-US"/>
        </w:rPr>
      </w:pPr>
      <w:r>
        <w:rPr>
          <w:szCs w:val="28"/>
          <w:lang w:val="en-US"/>
        </w:rPr>
        <w:t xml:space="preserve">Hoặc </w:t>
      </w:r>
      <w:r w:rsidR="006235C6">
        <w:rPr>
          <w:szCs w:val="28"/>
          <w:lang w:val="en-US"/>
        </w:rPr>
        <w:t>đối với tài liệu tham khảo là sách</w:t>
      </w:r>
      <w:r w:rsidR="00D2341A">
        <w:rPr>
          <w:szCs w:val="28"/>
          <w:lang w:val="en-US"/>
        </w:rPr>
        <w:t>:</w:t>
      </w:r>
    </w:p>
    <w:p w:rsidR="00124E78" w:rsidRDefault="00124E78" w:rsidP="00124E78">
      <w:pPr>
        <w:shd w:val="clear" w:color="auto" w:fill="FFFFFF"/>
        <w:spacing w:line="360" w:lineRule="auto"/>
        <w:ind w:firstLine="720"/>
        <w:jc w:val="both"/>
        <w:rPr>
          <w:szCs w:val="28"/>
          <w:lang w:val="en-US"/>
        </w:rPr>
      </w:pPr>
      <w:r>
        <w:rPr>
          <w:lang w:val="en-US"/>
        </w:rPr>
        <w:t xml:space="preserve">Bộ Y tế (2016), </w:t>
      </w:r>
      <w:r>
        <w:rPr>
          <w:i/>
          <w:lang w:val="en-US"/>
        </w:rPr>
        <w:t>Hướng dẫn chẩn đoán, điều trị chuyên ngành phục hồi chức năng</w:t>
      </w:r>
      <w:r>
        <w:rPr>
          <w:lang w:val="en-US"/>
        </w:rPr>
        <w:t xml:space="preserve">, </w:t>
      </w:r>
      <w:r w:rsidR="006235C6">
        <w:rPr>
          <w:lang w:val="en-US"/>
        </w:rPr>
        <w:t>Công ty TNHH MTV In Ba Đình – Bộ Công an</w:t>
      </w:r>
      <w:r>
        <w:rPr>
          <w:lang w:val="en-US"/>
        </w:rPr>
        <w:t xml:space="preserve">, </w:t>
      </w:r>
      <w:r w:rsidR="006235C6">
        <w:rPr>
          <w:lang w:val="en-US"/>
        </w:rPr>
        <w:t>Hà Nội</w:t>
      </w:r>
      <w:r>
        <w:rPr>
          <w:lang w:val="en-US"/>
        </w:rPr>
        <w:t>.</w:t>
      </w:r>
    </w:p>
    <w:p w:rsidR="006235C6" w:rsidRDefault="006235C6" w:rsidP="0091266D">
      <w:pPr>
        <w:shd w:val="clear" w:color="auto" w:fill="FFFFFF"/>
        <w:spacing w:line="360" w:lineRule="auto"/>
        <w:ind w:firstLine="720"/>
        <w:jc w:val="both"/>
        <w:rPr>
          <w:lang w:val="en-US"/>
        </w:rPr>
      </w:pPr>
    </w:p>
    <w:p w:rsidR="00576BB4" w:rsidRPr="007F2C70" w:rsidRDefault="00576BB4" w:rsidP="00AE7F05">
      <w:pPr>
        <w:shd w:val="clear" w:color="auto" w:fill="FFFFFF"/>
        <w:spacing w:line="360" w:lineRule="auto"/>
        <w:ind w:firstLine="720"/>
        <w:jc w:val="both"/>
        <w:rPr>
          <w:szCs w:val="28"/>
        </w:rPr>
      </w:pPr>
      <w:r w:rsidRPr="007F2C70">
        <w:rPr>
          <w:szCs w:val="28"/>
        </w:rPr>
        <w:t>- Tài liệu tham khảo là bài báo trong tạp chí, bài trong một cuốn sách</w:t>
      </w:r>
      <w:r w:rsidR="00AE7F05">
        <w:rPr>
          <w:szCs w:val="28"/>
          <w:lang w:val="en-US"/>
        </w:rPr>
        <w:t>,</w:t>
      </w:r>
      <w:r w:rsidRPr="007F2C70">
        <w:rPr>
          <w:szCs w:val="28"/>
        </w:rPr>
        <w:t>… ghi đầy đủ các thông tin sau:</w:t>
      </w:r>
    </w:p>
    <w:p w:rsidR="00576BB4" w:rsidRPr="007F2C70" w:rsidRDefault="00576BB4" w:rsidP="00AE7F05">
      <w:pPr>
        <w:shd w:val="clear" w:color="auto" w:fill="FFFFFF"/>
        <w:spacing w:line="360" w:lineRule="auto"/>
        <w:ind w:firstLine="720"/>
        <w:jc w:val="both"/>
        <w:rPr>
          <w:szCs w:val="28"/>
        </w:rPr>
      </w:pPr>
      <w:r w:rsidRPr="007F2C70">
        <w:rPr>
          <w:szCs w:val="28"/>
        </w:rPr>
        <w:t>+ Tên các tác giả (không có dấu ngăn cách)</w:t>
      </w:r>
    </w:p>
    <w:p w:rsidR="00576BB4" w:rsidRPr="007F2C70" w:rsidRDefault="00576BB4" w:rsidP="00AE7F05">
      <w:pPr>
        <w:shd w:val="clear" w:color="auto" w:fill="FFFFFF"/>
        <w:spacing w:line="360" w:lineRule="auto"/>
        <w:ind w:firstLine="720"/>
        <w:jc w:val="both"/>
        <w:rPr>
          <w:szCs w:val="28"/>
        </w:rPr>
      </w:pPr>
      <w:r w:rsidRPr="007F2C70">
        <w:rPr>
          <w:szCs w:val="28"/>
        </w:rPr>
        <w:t>+ (năm công bố), (đặt trong dấu ngoặc đơn, dấu phẩy sau ngoặc đơn)</w:t>
      </w:r>
    </w:p>
    <w:p w:rsidR="00576BB4" w:rsidRPr="007F2C70" w:rsidRDefault="00576BB4" w:rsidP="00AE7F05">
      <w:pPr>
        <w:shd w:val="clear" w:color="auto" w:fill="FFFFFF"/>
        <w:spacing w:line="360" w:lineRule="auto"/>
        <w:ind w:firstLine="720"/>
        <w:jc w:val="both"/>
        <w:rPr>
          <w:szCs w:val="28"/>
        </w:rPr>
      </w:pPr>
      <w:r w:rsidRPr="007F2C70">
        <w:rPr>
          <w:szCs w:val="28"/>
        </w:rPr>
        <w:t>+ “Tên bài báo”, (đặt trong ngoặc kép, không in nghiêng, dấu phẩy cuối tên)</w:t>
      </w:r>
    </w:p>
    <w:p w:rsidR="00576BB4" w:rsidRPr="007F2C70" w:rsidRDefault="00576BB4" w:rsidP="00AE7F05">
      <w:pPr>
        <w:shd w:val="clear" w:color="auto" w:fill="FFFFFF"/>
        <w:spacing w:line="360" w:lineRule="auto"/>
        <w:ind w:firstLine="720"/>
        <w:jc w:val="both"/>
        <w:rPr>
          <w:szCs w:val="28"/>
        </w:rPr>
      </w:pPr>
      <w:r w:rsidRPr="007F2C70">
        <w:rPr>
          <w:szCs w:val="28"/>
        </w:rPr>
        <w:t>+ </w:t>
      </w:r>
      <w:r w:rsidRPr="007F2C70">
        <w:rPr>
          <w:i/>
          <w:iCs/>
          <w:szCs w:val="28"/>
        </w:rPr>
        <w:t>Tên tạp chí hoặc tên sách</w:t>
      </w:r>
      <w:r w:rsidRPr="007F2C70">
        <w:rPr>
          <w:szCs w:val="28"/>
        </w:rPr>
        <w:t>, (in nghiêng, dấu phẩy cuối tên)</w:t>
      </w:r>
    </w:p>
    <w:p w:rsidR="00576BB4" w:rsidRPr="007F2C70" w:rsidRDefault="00576BB4" w:rsidP="00AE7F05">
      <w:pPr>
        <w:shd w:val="clear" w:color="auto" w:fill="FFFFFF"/>
        <w:spacing w:line="360" w:lineRule="auto"/>
        <w:ind w:firstLine="720"/>
        <w:jc w:val="both"/>
        <w:rPr>
          <w:szCs w:val="28"/>
        </w:rPr>
      </w:pPr>
      <w:r w:rsidRPr="007F2C70">
        <w:rPr>
          <w:szCs w:val="28"/>
        </w:rPr>
        <w:t>+ Tập (không có dấu ngăn cách)</w:t>
      </w:r>
    </w:p>
    <w:p w:rsidR="00576BB4" w:rsidRPr="007F2C70" w:rsidRDefault="00576BB4" w:rsidP="00AE7F05">
      <w:pPr>
        <w:shd w:val="clear" w:color="auto" w:fill="FFFFFF"/>
        <w:spacing w:line="360" w:lineRule="auto"/>
        <w:ind w:firstLine="720"/>
        <w:jc w:val="both"/>
        <w:rPr>
          <w:szCs w:val="28"/>
        </w:rPr>
      </w:pPr>
      <w:r w:rsidRPr="007F2C70">
        <w:rPr>
          <w:szCs w:val="28"/>
        </w:rPr>
        <w:t>+ (số), (đặt trong ngoặc đơn, dấu phẩy sau ngoặc đơn)</w:t>
      </w:r>
    </w:p>
    <w:p w:rsidR="00576BB4" w:rsidRPr="007F2C70" w:rsidRDefault="00576BB4" w:rsidP="00AE7F05">
      <w:pPr>
        <w:shd w:val="clear" w:color="auto" w:fill="FFFFFF"/>
        <w:spacing w:line="360" w:lineRule="auto"/>
        <w:ind w:firstLine="720"/>
        <w:jc w:val="both"/>
        <w:rPr>
          <w:szCs w:val="28"/>
        </w:rPr>
      </w:pPr>
      <w:r w:rsidRPr="007F2C70">
        <w:rPr>
          <w:szCs w:val="28"/>
        </w:rPr>
        <w:lastRenderedPageBreak/>
        <w:t>+ Các số trang. (gạch ngang giữa hai chữ số, dấu chấm kết thúc)</w:t>
      </w:r>
    </w:p>
    <w:p w:rsidR="00AE7F05" w:rsidRDefault="00AE7F05" w:rsidP="00AE7F05">
      <w:pPr>
        <w:shd w:val="clear" w:color="auto" w:fill="FFFFFF"/>
        <w:spacing w:line="360" w:lineRule="auto"/>
        <w:ind w:firstLine="720"/>
        <w:jc w:val="both"/>
        <w:rPr>
          <w:szCs w:val="28"/>
          <w:lang w:val="en-US"/>
        </w:rPr>
      </w:pPr>
      <w:r>
        <w:rPr>
          <w:szCs w:val="28"/>
          <w:lang w:val="en-US"/>
        </w:rPr>
        <w:t>Ví dụ:</w:t>
      </w:r>
      <w:r w:rsidR="001D7EB7">
        <w:rPr>
          <w:szCs w:val="28"/>
          <w:lang w:val="en-US"/>
        </w:rPr>
        <w:t xml:space="preserve"> </w:t>
      </w:r>
    </w:p>
    <w:p w:rsidR="00AE7F05" w:rsidRDefault="002905DF" w:rsidP="002905DF">
      <w:pPr>
        <w:shd w:val="clear" w:color="auto" w:fill="FFFFFF"/>
        <w:spacing w:line="360" w:lineRule="auto"/>
        <w:jc w:val="both"/>
        <w:rPr>
          <w:szCs w:val="28"/>
          <w:lang w:val="en-US"/>
        </w:rPr>
      </w:pPr>
      <w:r>
        <w:rPr>
          <w:szCs w:val="28"/>
          <w:lang w:val="en-US"/>
        </w:rPr>
        <w:t>Đối với tài liệu tham khảo là bài viết trong tạp chí:</w:t>
      </w:r>
    </w:p>
    <w:p w:rsidR="002905DF" w:rsidRDefault="002905DF" w:rsidP="00AE7F05">
      <w:pPr>
        <w:shd w:val="clear" w:color="auto" w:fill="FFFFFF"/>
        <w:spacing w:line="360" w:lineRule="auto"/>
        <w:ind w:firstLine="720"/>
        <w:jc w:val="both"/>
        <w:rPr>
          <w:szCs w:val="28"/>
          <w:lang w:val="en-US"/>
        </w:rPr>
      </w:pPr>
      <w:r>
        <w:rPr>
          <w:lang w:val="en-US"/>
        </w:rPr>
        <w:t>Huỳnh Nguyễn Khánh Trang (2005), "Yếu tố ảnh hưởng hành vi quan hệ tình dục ở nữ sinh cấp 3 tại thành phố Hồ Chí Minh</w:t>
      </w:r>
      <w:r w:rsidRPr="00922CFC">
        <w:rPr>
          <w:i/>
          <w:lang w:val="en-US"/>
        </w:rPr>
        <w:t>"</w:t>
      </w:r>
      <w:r>
        <w:rPr>
          <w:lang w:val="en-US"/>
        </w:rPr>
        <w:t xml:space="preserve">, </w:t>
      </w:r>
      <w:r w:rsidRPr="00922CFC">
        <w:rPr>
          <w:i/>
          <w:lang w:val="en-US"/>
        </w:rPr>
        <w:t>Tạp chí Y tế công cộng</w:t>
      </w:r>
      <w:r>
        <w:rPr>
          <w:lang w:val="en-US"/>
        </w:rPr>
        <w:t>. 4, tr. 18-22.</w:t>
      </w:r>
    </w:p>
    <w:p w:rsidR="002905DF" w:rsidRDefault="002905DF" w:rsidP="0091266D">
      <w:pPr>
        <w:shd w:val="clear" w:color="auto" w:fill="FFFFFF"/>
        <w:spacing w:before="120" w:line="360" w:lineRule="auto"/>
        <w:jc w:val="both"/>
        <w:rPr>
          <w:szCs w:val="28"/>
          <w:lang w:val="en-US"/>
        </w:rPr>
      </w:pPr>
      <w:r>
        <w:rPr>
          <w:szCs w:val="28"/>
          <w:lang w:val="en-US"/>
        </w:rPr>
        <w:t>Đối với tài liệu tham khảo là bài viết tr</w:t>
      </w:r>
      <w:r w:rsidR="0091266D">
        <w:rPr>
          <w:szCs w:val="28"/>
          <w:lang w:val="en-US"/>
        </w:rPr>
        <w:t>o</w:t>
      </w:r>
      <w:r>
        <w:rPr>
          <w:szCs w:val="28"/>
          <w:lang w:val="en-US"/>
        </w:rPr>
        <w:t>ng kỷ yếu hội nghị, hội thảo khoa học:</w:t>
      </w:r>
    </w:p>
    <w:p w:rsidR="002905DF" w:rsidRDefault="002905DF" w:rsidP="00AE7F05">
      <w:pPr>
        <w:shd w:val="clear" w:color="auto" w:fill="FFFFFF"/>
        <w:spacing w:line="360" w:lineRule="auto"/>
        <w:ind w:firstLine="720"/>
        <w:jc w:val="both"/>
        <w:rPr>
          <w:szCs w:val="28"/>
          <w:lang w:val="en-US"/>
        </w:rPr>
      </w:pPr>
      <w:r>
        <w:rPr>
          <w:lang w:val="en-US"/>
        </w:rPr>
        <w:t>Nguyễn Huy Bổng (2013), "Nghiên cứu kiến thức, thái độ, thực hành sức khỏe sinh sản của học sinh trung học phổ thông tại thành phố Đồng Hới, tỉnh Quảng Bình năm 2013</w:t>
      </w:r>
      <w:r w:rsidRPr="00922CFC">
        <w:rPr>
          <w:i/>
          <w:lang w:val="en-US"/>
        </w:rPr>
        <w:t>"</w:t>
      </w:r>
      <w:r>
        <w:rPr>
          <w:lang w:val="en-US"/>
        </w:rPr>
        <w:t xml:space="preserve">, </w:t>
      </w:r>
      <w:r w:rsidRPr="00922CFC">
        <w:rPr>
          <w:i/>
          <w:lang w:val="en-US"/>
        </w:rPr>
        <w:t>Kỷ yếu các đề tài nghiên cứu khoa học của hệ truyền thông giáo dục sức khỏe năm 2013</w:t>
      </w:r>
      <w:r>
        <w:rPr>
          <w:lang w:val="en-US"/>
        </w:rPr>
        <w:t>, tr. 143-149.</w:t>
      </w:r>
    </w:p>
    <w:p w:rsidR="002905DF" w:rsidRPr="00D2341A" w:rsidRDefault="002905DF" w:rsidP="0091266D">
      <w:pPr>
        <w:shd w:val="clear" w:color="auto" w:fill="FFFFFF"/>
        <w:spacing w:before="120" w:line="360" w:lineRule="auto"/>
        <w:jc w:val="both"/>
        <w:rPr>
          <w:szCs w:val="28"/>
          <w:lang w:val="en-US"/>
        </w:rPr>
      </w:pPr>
      <w:r w:rsidRPr="00D2341A">
        <w:rPr>
          <w:szCs w:val="28"/>
          <w:lang w:val="en-US"/>
        </w:rPr>
        <w:t>Hoặc đối với tài liệu tham khảo là một phần (chương) của quyển sách</w:t>
      </w:r>
      <w:r>
        <w:rPr>
          <w:szCs w:val="28"/>
          <w:lang w:val="en-US"/>
        </w:rPr>
        <w:t>:</w:t>
      </w:r>
    </w:p>
    <w:p w:rsidR="002905DF" w:rsidRDefault="002905DF" w:rsidP="002905DF">
      <w:pPr>
        <w:shd w:val="clear" w:color="auto" w:fill="FFFFFF"/>
        <w:spacing w:line="360" w:lineRule="auto"/>
        <w:ind w:firstLine="720"/>
        <w:jc w:val="both"/>
        <w:rPr>
          <w:szCs w:val="28"/>
          <w:lang w:val="en-US"/>
        </w:rPr>
      </w:pPr>
      <w:r>
        <w:rPr>
          <w:lang w:val="en-US"/>
        </w:rPr>
        <w:t>Bộ Y tế (2016), “</w:t>
      </w:r>
      <w:r>
        <w:rPr>
          <w:i/>
          <w:lang w:val="en-US"/>
        </w:rPr>
        <w:t xml:space="preserve">Phục hồi chức năng cho trẻ bị công vẹo cột sống”, </w:t>
      </w:r>
      <w:r w:rsidRPr="007D1B49">
        <w:rPr>
          <w:lang w:val="en-US"/>
        </w:rPr>
        <w:t>Hướng dẫn chẩn đoán, điều trị chuyên ngành phục hồi chức năng</w:t>
      </w:r>
      <w:r>
        <w:rPr>
          <w:lang w:val="en-US"/>
        </w:rPr>
        <w:t>, Công ty TNHH MTV In Ba Đình – Bộ Công an, Hà Nội, tr. 28-33.</w:t>
      </w:r>
    </w:p>
    <w:p w:rsidR="001D7EB7" w:rsidRDefault="001D7EB7" w:rsidP="00AE7F05">
      <w:pPr>
        <w:shd w:val="clear" w:color="auto" w:fill="FFFFFF"/>
        <w:spacing w:line="360" w:lineRule="auto"/>
        <w:ind w:firstLine="720"/>
        <w:jc w:val="both"/>
        <w:rPr>
          <w:szCs w:val="28"/>
          <w:lang w:val="en-US"/>
        </w:rPr>
      </w:pPr>
    </w:p>
    <w:p w:rsidR="00576BB4" w:rsidRDefault="00576BB4" w:rsidP="00AE7F05">
      <w:pPr>
        <w:shd w:val="clear" w:color="auto" w:fill="FFFFFF"/>
        <w:spacing w:line="360" w:lineRule="auto"/>
        <w:ind w:firstLine="720"/>
        <w:jc w:val="both"/>
        <w:rPr>
          <w:szCs w:val="28"/>
          <w:lang w:val="en-US"/>
        </w:rPr>
      </w:pPr>
      <w:r w:rsidRPr="007F2C70">
        <w:rPr>
          <w:szCs w:val="28"/>
        </w:rPr>
        <w:t>Nếu tài liệu dài hơn một dòng thì trình bày sao cho từ dòng thứ hai lùi vào so với dòng thứ nhất 1-1,5cm để phần tài liệu tham khảo được rõ r</w:t>
      </w:r>
      <w:r w:rsidR="001D7EB7">
        <w:rPr>
          <w:szCs w:val="28"/>
          <w:lang w:val="en-US"/>
        </w:rPr>
        <w:t>à</w:t>
      </w:r>
      <w:r w:rsidRPr="007F2C70">
        <w:rPr>
          <w:szCs w:val="28"/>
        </w:rPr>
        <w:t>ng, dễ theo dõi.</w:t>
      </w:r>
    </w:p>
    <w:p w:rsidR="00576BB4" w:rsidRPr="00D51F46" w:rsidRDefault="00576BB4" w:rsidP="00576BB4">
      <w:pPr>
        <w:shd w:val="clear" w:color="auto" w:fill="FFFFFF"/>
        <w:spacing w:line="360" w:lineRule="auto"/>
        <w:jc w:val="both"/>
        <w:rPr>
          <w:szCs w:val="28"/>
          <w:lang w:val="en-US"/>
        </w:rPr>
      </w:pPr>
      <w:r w:rsidRPr="007F2C70">
        <w:rPr>
          <w:b/>
          <w:bCs/>
          <w:szCs w:val="28"/>
        </w:rPr>
        <w:t xml:space="preserve">6. Phụ lục của </w:t>
      </w:r>
      <w:r w:rsidR="00D51F46">
        <w:rPr>
          <w:b/>
          <w:bCs/>
          <w:szCs w:val="28"/>
          <w:lang w:val="en-US"/>
        </w:rPr>
        <w:t>đề tài nghiên cứu</w:t>
      </w:r>
    </w:p>
    <w:p w:rsidR="00576BB4" w:rsidRPr="007F2C70" w:rsidRDefault="00576BB4" w:rsidP="00D51F46">
      <w:pPr>
        <w:shd w:val="clear" w:color="auto" w:fill="FFFFFF"/>
        <w:spacing w:line="360" w:lineRule="auto"/>
        <w:ind w:firstLine="720"/>
        <w:jc w:val="both"/>
        <w:rPr>
          <w:szCs w:val="28"/>
        </w:rPr>
      </w:pPr>
      <w:r w:rsidRPr="007F2C70">
        <w:rPr>
          <w:szCs w:val="28"/>
        </w:rPr>
        <w:t>Bao gồm những nội dung cần thiết nhằm minh họa hoặc bổ trợ cho nội dung luận án như số liệu, biểu mẫu, tranh ảnh</w:t>
      </w:r>
      <w:r w:rsidR="00AE7F05">
        <w:rPr>
          <w:szCs w:val="28"/>
          <w:lang w:val="en-US"/>
        </w:rPr>
        <w:t>,</w:t>
      </w:r>
      <w:r w:rsidRPr="007F2C70">
        <w:rPr>
          <w:szCs w:val="28"/>
        </w:rPr>
        <w:t xml:space="preserve">… Nếu </w:t>
      </w:r>
      <w:r w:rsidR="00AE7F05">
        <w:rPr>
          <w:szCs w:val="28"/>
          <w:lang w:val="en-US"/>
        </w:rPr>
        <w:t>nghiên cứu</w:t>
      </w:r>
      <w:r w:rsidRPr="007F2C70">
        <w:rPr>
          <w:szCs w:val="28"/>
        </w:rPr>
        <w:t xml:space="preserve"> sử dụng những câu trả lời cho một bảng câu hỏi thì bảng câu hỏi mẫu này phải đưa vào phần phụ lục ở dạng nguyên bản đã dùng để điều tra, thăm dò ý kiến; không được tóm tắt hoặc sửa đổi. Các tính toán mẫu trình bày tóm tắt trong các bảng biểu cũng cần nêu trong phụ lục của luận án. Phụ lục không được dầy hơn phần chính của </w:t>
      </w:r>
      <w:r w:rsidR="00AE7F05">
        <w:rPr>
          <w:szCs w:val="28"/>
          <w:lang w:val="en-US"/>
        </w:rPr>
        <w:t>nghiên cứu</w:t>
      </w:r>
      <w:r w:rsidRPr="007F2C70">
        <w:rPr>
          <w:szCs w:val="28"/>
        </w:rPr>
        <w:t>.</w:t>
      </w:r>
    </w:p>
    <w:p w:rsidR="00576BB4" w:rsidRPr="00D51F46" w:rsidRDefault="00576BB4" w:rsidP="00576BB4">
      <w:pPr>
        <w:shd w:val="clear" w:color="auto" w:fill="FFFFFF"/>
        <w:spacing w:line="360" w:lineRule="auto"/>
        <w:jc w:val="both"/>
        <w:rPr>
          <w:szCs w:val="28"/>
          <w:lang w:val="en-US"/>
        </w:rPr>
      </w:pPr>
      <w:r w:rsidRPr="007F2C70">
        <w:rPr>
          <w:b/>
          <w:bCs/>
          <w:szCs w:val="28"/>
        </w:rPr>
        <w:t xml:space="preserve">7. Mục lục của </w:t>
      </w:r>
      <w:r w:rsidR="00D51F46">
        <w:rPr>
          <w:b/>
          <w:bCs/>
          <w:szCs w:val="28"/>
          <w:lang w:val="en-US"/>
        </w:rPr>
        <w:t>đề tài nghiên cứu</w:t>
      </w:r>
    </w:p>
    <w:p w:rsidR="00AE7F05" w:rsidRDefault="00576BB4" w:rsidP="00D51F46">
      <w:pPr>
        <w:shd w:val="clear" w:color="auto" w:fill="FFFFFF"/>
        <w:spacing w:line="360" w:lineRule="auto"/>
        <w:ind w:firstLine="720"/>
        <w:jc w:val="both"/>
        <w:rPr>
          <w:szCs w:val="28"/>
          <w:lang w:val="en-US"/>
        </w:rPr>
      </w:pPr>
      <w:r w:rsidRPr="007F2C70">
        <w:rPr>
          <w:szCs w:val="28"/>
        </w:rPr>
        <w:t xml:space="preserve">Nên sắp xếp sao cho mục lục của </w:t>
      </w:r>
      <w:r w:rsidR="00AE7F05">
        <w:rPr>
          <w:szCs w:val="28"/>
          <w:lang w:val="en-US"/>
        </w:rPr>
        <w:t>nghiên cứu</w:t>
      </w:r>
      <w:r w:rsidRPr="007F2C70">
        <w:rPr>
          <w:szCs w:val="28"/>
        </w:rPr>
        <w:t xml:space="preserve"> gọn trong một trang giấy (tối đa là 2 trang). </w:t>
      </w:r>
    </w:p>
    <w:p w:rsidR="00EA0F97" w:rsidRPr="0091266D" w:rsidRDefault="00576BB4" w:rsidP="0091266D">
      <w:pPr>
        <w:shd w:val="clear" w:color="auto" w:fill="FFFFFF"/>
        <w:spacing w:line="360" w:lineRule="auto"/>
        <w:ind w:firstLine="720"/>
        <w:jc w:val="both"/>
        <w:rPr>
          <w:szCs w:val="28"/>
          <w:lang w:val="en-US"/>
        </w:rPr>
      </w:pPr>
      <w:r w:rsidRPr="007F2C70">
        <w:rPr>
          <w:szCs w:val="28"/>
        </w:rPr>
        <w:t>Trong mục lục không được viết tắt và viết chữ in hoa (trừ tên chương).</w:t>
      </w:r>
    </w:p>
    <w:sectPr w:rsidR="00EA0F97" w:rsidRPr="0091266D" w:rsidSect="00881A32">
      <w:headerReference w:type="default" r:id="rId7"/>
      <w:pgSz w:w="11907" w:h="16840" w:code="9"/>
      <w:pgMar w:top="1134" w:right="851"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330" w:rsidRDefault="00271330" w:rsidP="001D7EB7">
      <w:r>
        <w:separator/>
      </w:r>
    </w:p>
  </w:endnote>
  <w:endnote w:type="continuationSeparator" w:id="1">
    <w:p w:rsidR="00271330" w:rsidRDefault="00271330" w:rsidP="001D7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330" w:rsidRDefault="00271330" w:rsidP="001D7EB7">
      <w:r>
        <w:separator/>
      </w:r>
    </w:p>
  </w:footnote>
  <w:footnote w:type="continuationSeparator" w:id="1">
    <w:p w:rsidR="00271330" w:rsidRDefault="00271330" w:rsidP="001D7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7060"/>
      <w:docPartObj>
        <w:docPartGallery w:val="Page Numbers (Top of Page)"/>
        <w:docPartUnique/>
      </w:docPartObj>
    </w:sdtPr>
    <w:sdtContent>
      <w:p w:rsidR="001D7EB7" w:rsidRDefault="00DA186A">
        <w:pPr>
          <w:pStyle w:val="Header"/>
          <w:jc w:val="center"/>
        </w:pPr>
        <w:fldSimple w:instr=" PAGE   \* MERGEFORMAT ">
          <w:r w:rsidR="0091266D">
            <w:t>5</w:t>
          </w:r>
        </w:fldSimple>
      </w:p>
    </w:sdtContent>
  </w:sdt>
  <w:p w:rsidR="001D7EB7" w:rsidRDefault="001D7E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76BB4"/>
    <w:rsid w:val="00020F8F"/>
    <w:rsid w:val="00044AAA"/>
    <w:rsid w:val="000F45DB"/>
    <w:rsid w:val="00124E78"/>
    <w:rsid w:val="00162D8F"/>
    <w:rsid w:val="001A1F64"/>
    <w:rsid w:val="001C7D86"/>
    <w:rsid w:val="001D7EB7"/>
    <w:rsid w:val="001E301A"/>
    <w:rsid w:val="001F1111"/>
    <w:rsid w:val="00200A8F"/>
    <w:rsid w:val="00241442"/>
    <w:rsid w:val="00246BA8"/>
    <w:rsid w:val="00271330"/>
    <w:rsid w:val="002905DF"/>
    <w:rsid w:val="00296956"/>
    <w:rsid w:val="002A674E"/>
    <w:rsid w:val="0049623E"/>
    <w:rsid w:val="004A79B1"/>
    <w:rsid w:val="004C0F36"/>
    <w:rsid w:val="00522B45"/>
    <w:rsid w:val="00564B50"/>
    <w:rsid w:val="00576BB4"/>
    <w:rsid w:val="005C6F23"/>
    <w:rsid w:val="00604ED9"/>
    <w:rsid w:val="006235C6"/>
    <w:rsid w:val="007B38F9"/>
    <w:rsid w:val="007D1B49"/>
    <w:rsid w:val="007F5FB9"/>
    <w:rsid w:val="00822DFC"/>
    <w:rsid w:val="0082714E"/>
    <w:rsid w:val="008274C4"/>
    <w:rsid w:val="008324FC"/>
    <w:rsid w:val="00844906"/>
    <w:rsid w:val="00865AFE"/>
    <w:rsid w:val="00881A32"/>
    <w:rsid w:val="008A5FA3"/>
    <w:rsid w:val="008D69B0"/>
    <w:rsid w:val="008E15AF"/>
    <w:rsid w:val="008F096E"/>
    <w:rsid w:val="00904A8B"/>
    <w:rsid w:val="0091266D"/>
    <w:rsid w:val="0093205C"/>
    <w:rsid w:val="0093606B"/>
    <w:rsid w:val="00937DCD"/>
    <w:rsid w:val="00942D31"/>
    <w:rsid w:val="00946491"/>
    <w:rsid w:val="0094745D"/>
    <w:rsid w:val="00972DCF"/>
    <w:rsid w:val="00990103"/>
    <w:rsid w:val="009C64F8"/>
    <w:rsid w:val="009C689A"/>
    <w:rsid w:val="009E11E3"/>
    <w:rsid w:val="00A87875"/>
    <w:rsid w:val="00A91051"/>
    <w:rsid w:val="00AE798C"/>
    <w:rsid w:val="00AE7F05"/>
    <w:rsid w:val="00AF3459"/>
    <w:rsid w:val="00B1746A"/>
    <w:rsid w:val="00B340F8"/>
    <w:rsid w:val="00B52151"/>
    <w:rsid w:val="00B826B7"/>
    <w:rsid w:val="00BC1D2C"/>
    <w:rsid w:val="00BD370E"/>
    <w:rsid w:val="00C45A7B"/>
    <w:rsid w:val="00C70862"/>
    <w:rsid w:val="00CD1240"/>
    <w:rsid w:val="00D2341A"/>
    <w:rsid w:val="00D51F46"/>
    <w:rsid w:val="00D943DC"/>
    <w:rsid w:val="00DA186A"/>
    <w:rsid w:val="00DF1655"/>
    <w:rsid w:val="00E03C88"/>
    <w:rsid w:val="00E9475E"/>
    <w:rsid w:val="00EA0F97"/>
    <w:rsid w:val="00F2407D"/>
    <w:rsid w:val="00F536FC"/>
    <w:rsid w:val="00FB7AB4"/>
    <w:rsid w:val="00FC6F60"/>
    <w:rsid w:val="00FF3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5C6"/>
    <w:pPr>
      <w:ind w:firstLine="0"/>
      <w:jc w:val="left"/>
    </w:pPr>
    <w:rPr>
      <w:noProof/>
      <w:sz w:val="28"/>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F23"/>
    <w:pPr>
      <w:ind w:left="720"/>
      <w:contextualSpacing/>
    </w:pPr>
  </w:style>
  <w:style w:type="paragraph" w:styleId="Header">
    <w:name w:val="header"/>
    <w:basedOn w:val="Normal"/>
    <w:link w:val="HeaderChar"/>
    <w:uiPriority w:val="99"/>
    <w:unhideWhenUsed/>
    <w:rsid w:val="001D7EB7"/>
    <w:pPr>
      <w:tabs>
        <w:tab w:val="center" w:pos="4680"/>
        <w:tab w:val="right" w:pos="9360"/>
      </w:tabs>
    </w:pPr>
  </w:style>
  <w:style w:type="character" w:customStyle="1" w:styleId="HeaderChar">
    <w:name w:val="Header Char"/>
    <w:basedOn w:val="DefaultParagraphFont"/>
    <w:link w:val="Header"/>
    <w:uiPriority w:val="99"/>
    <w:rsid w:val="001D7EB7"/>
    <w:rPr>
      <w:noProof/>
      <w:sz w:val="28"/>
      <w:szCs w:val="24"/>
      <w:lang w:val="vi-VN"/>
    </w:rPr>
  </w:style>
  <w:style w:type="paragraph" w:styleId="Footer">
    <w:name w:val="footer"/>
    <w:basedOn w:val="Normal"/>
    <w:link w:val="FooterChar"/>
    <w:uiPriority w:val="99"/>
    <w:semiHidden/>
    <w:unhideWhenUsed/>
    <w:rsid w:val="001D7EB7"/>
    <w:pPr>
      <w:tabs>
        <w:tab w:val="center" w:pos="4680"/>
        <w:tab w:val="right" w:pos="9360"/>
      </w:tabs>
    </w:pPr>
  </w:style>
  <w:style w:type="character" w:customStyle="1" w:styleId="FooterChar">
    <w:name w:val="Footer Char"/>
    <w:basedOn w:val="DefaultParagraphFont"/>
    <w:link w:val="Footer"/>
    <w:uiPriority w:val="99"/>
    <w:semiHidden/>
    <w:rsid w:val="001D7EB7"/>
    <w:rPr>
      <w:noProof/>
      <w:sz w:val="28"/>
      <w:szCs w:val="24"/>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6CDBF-9B6E-4061-9C61-C2667237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NVY - Hai Dang</dc:creator>
  <cp:lastModifiedBy>NVY - Hai Dang</cp:lastModifiedBy>
  <cp:revision>15</cp:revision>
  <dcterms:created xsi:type="dcterms:W3CDTF">2017-07-03T07:36:00Z</dcterms:created>
  <dcterms:modified xsi:type="dcterms:W3CDTF">2017-07-28T07:11:00Z</dcterms:modified>
</cp:coreProperties>
</file>